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sz w:val="20"/>
          <w:szCs w:val="20"/>
        </w:rPr>
        <w:fldChar w:fldCharType="begin"/>
      </w:r>
      <w:r>
        <w:rPr>
          <w:rFonts w:hint="eastAsia" w:asciiTheme="majorEastAsia" w:hAnsiTheme="majorEastAsia" w:eastAsiaTheme="majorEastAsia" w:cstheme="majorEastAsia"/>
          <w:color w:val="auto"/>
          <w:sz w:val="20"/>
          <w:szCs w:val="20"/>
        </w:rPr>
        <w:instrText xml:space="preserve">TOC \o "1-2" \h \u </w:instrText>
      </w:r>
      <w:r>
        <w:rPr>
          <w:rFonts w:hint="eastAsia" w:asciiTheme="majorEastAsia" w:hAnsiTheme="majorEastAsia" w:eastAsiaTheme="majorEastAsia" w:cstheme="majorEastAsia"/>
          <w:color w:val="auto"/>
          <w:sz w:val="20"/>
          <w:szCs w:val="20"/>
        </w:rPr>
        <w:fldChar w:fldCharType="separate"/>
      </w: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_Toc9090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一、商学院</w:t>
      </w:r>
      <w:bookmarkStart w:id="78" w:name="_GoBack"/>
      <w:bookmarkEnd w:id="78"/>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_Toc9090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_Toc6063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（1）财务管理</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_Toc6063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_Toc22521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（2）国际经济与贸易</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_Toc22521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_Toc4187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（3）市场营销</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_Toc4187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_Toc19559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（4）金融工程 （一本）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_Toc19559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_Toc13789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二、法政学院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_Toc13789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_Toc31002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（1）法学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_Toc31002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_Toc26425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（2）行政管理 come and join us</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_Toc26425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_Toc4426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（3）思想政治教育（师范）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_Toc4426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_Toc8703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三、教师教育学院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_Toc8703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_Toc16023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（1）教育技术学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_Toc16023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_Toc19031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（2）小学教育（师范、一本）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_Toc19031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10</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_Toc22893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（3）学前教育 （师范）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_Toc22893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11</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_Toc20571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（4）应用心理学（师范）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_Toc20571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11</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_Toc3438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四、体育学院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_Toc3438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_Toc1357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（1）体育教育（师范）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_Toc1357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_Toc4698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五、人文学院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_Toc4698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_Toc18281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（1）广告学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_Toc18281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_Toc9484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（2）汉语言文学（师范、一本）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_Toc9484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_Toc8549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（3）汉语言文学（创意中文实验班）</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_Toc8549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_Toc2434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（4）历史学（师范）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_Toc2434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_Toc8929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六、外国语学院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_Toc8929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_Toc26127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（1）英语（一本师范）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_Toc26127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_Toc8527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（2）英语（二本，翻译方向）</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_Toc8527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_Toc2340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七、音乐学院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_Toc2340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_Toc19737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（1）音乐学（师范）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_Toc19737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_Toc30288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八、美术与设计学院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_Toc30288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_Toc9494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（1）产品设计：</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_Toc9494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_Toc15472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（2）服装设计与工程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_Toc15472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20</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_Toc25230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（3）服装与服饰设计</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_Toc25230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21</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_Toc26145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（4）环境设计</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_Toc26145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_Toc2643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（5）美术学（师范）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_Toc2643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_Toc7917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（6）美术学 ( 国画方向 )</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_Toc7917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_Toc29632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（7）视觉传达设计</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_Toc29632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_Toc15059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九、数学与信息科学学院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_Toc15059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_Toc23713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（1）数学与应用数学（师范、一本）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_Toc23713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_Toc31512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（2）信息与计算科学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_Toc31512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_Toc6468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（3）应用统计学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_Toc6468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_Toc636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十、物理与电子信息工程学院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_Toc636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_Toc10832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（1）电气工程及其自动化</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_Toc10832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_Toc15438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（2）电子信息科学与技术 ( 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_Toc15438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_Toc3604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（3）计算机科学与技术</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_Toc3604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_Toc21750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（4）通信工程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_Toc21750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30</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_Toc4446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（5）网络工程（一本）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_Toc4446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30</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_Toc6123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（6）物理学（师范、一本）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_Toc6123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_Toc17449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十一、化学与材料工程学院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_Toc17449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_Toc26155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（1）材料科学与工程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_Toc26155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_Toc6306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（2）化学（师范、一本）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_Toc6306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_Toc20916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（3）化学工程与工艺</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_Toc20916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_Toc10060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（4）应用化学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_Toc10060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_Toc3472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十二、生命与环境科学学院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_Toc3472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_Toc10571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（1）环境科学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_Toc10571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_Toc8050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（2）生物技术（一本）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_Toc8050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_Toc553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（3）生物科学 （师范）</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_Toc553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40</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_Toc26352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十三、机电工程学院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_Toc26352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41</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_Toc15497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（1）工业工程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_Toc15497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41</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_Toc28640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（2）汽车服务工程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_Toc28640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42</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_Toc14757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（3）机械工程（卓工、一本）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_Toc14757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43</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_Toc28779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（4）机械工程（国际化、一本）</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_Toc28779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44</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_Toc4490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十四、建筑工程学院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_Toc4490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_Toc6343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（1）建筑学</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_Toc6343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45</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_Toc21105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（2）土木工程</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_Toc21105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46</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9"/>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_Toc18878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十五、国际合作学院</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_Toc18878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_Toc32680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（1）市场营销（中外合作）</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_Toc32680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47</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_Toc12392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（2）电子信息工程（两岸合作）</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_Toc12392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48</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12"/>
        <w:tabs>
          <w:tab w:val="right" w:leader="dot" w:pos="8306"/>
        </w:tabs>
        <w:rPr>
          <w:rFonts w:hint="eastAsia" w:asciiTheme="majorEastAsia" w:hAnsiTheme="majorEastAsia" w:eastAsiaTheme="majorEastAsia" w:cstheme="majorEastAsia"/>
          <w:color w:val="717071"/>
          <w:kern w:val="2"/>
          <w:sz w:val="20"/>
          <w:szCs w:val="20"/>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begin"/>
      </w:r>
      <w:r>
        <w:rPr>
          <w:rFonts w:hint="eastAsia" w:asciiTheme="majorEastAsia" w:hAnsiTheme="majorEastAsia" w:eastAsiaTheme="majorEastAsia" w:cstheme="majorEastAsia"/>
          <w:color w:val="auto"/>
          <w:kern w:val="2"/>
          <w:sz w:val="20"/>
          <w:szCs w:val="20"/>
          <w:lang w:val="en-US" w:eastAsia="zh-CN" w:bidi="ar-SA"/>
        </w:rPr>
        <w:instrText xml:space="preserve"> HYPERLINK \l _Toc29919 </w:instrText>
      </w:r>
      <w:r>
        <w:rPr>
          <w:rFonts w:hint="eastAsia" w:asciiTheme="majorEastAsia" w:hAnsiTheme="majorEastAsia" w:eastAsiaTheme="majorEastAsia" w:cstheme="majorEastAsia"/>
          <w:color w:val="auto"/>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（3）国际经济与贸易（国际化）</w:t>
      </w:r>
      <w:r>
        <w:rPr>
          <w:rFonts w:hint="eastAsia" w:asciiTheme="majorEastAsia" w:hAnsiTheme="majorEastAsia" w:eastAsiaTheme="majorEastAsia" w:cstheme="majorEastAsia"/>
          <w:color w:val="717071"/>
          <w:kern w:val="2"/>
          <w:sz w:val="20"/>
          <w:szCs w:val="20"/>
          <w:lang w:val="en-US" w:eastAsia="zh-CN" w:bidi="ar-SA"/>
        </w:rPr>
        <w:tab/>
      </w:r>
      <w:r>
        <w:rPr>
          <w:rFonts w:hint="eastAsia" w:asciiTheme="majorEastAsia" w:hAnsiTheme="majorEastAsia" w:eastAsiaTheme="majorEastAsia" w:cstheme="majorEastAsia"/>
          <w:color w:val="717071"/>
          <w:kern w:val="2"/>
          <w:sz w:val="20"/>
          <w:szCs w:val="20"/>
          <w:lang w:val="en-US" w:eastAsia="zh-CN" w:bidi="ar-SA"/>
        </w:rPr>
        <w:fldChar w:fldCharType="begin"/>
      </w:r>
      <w:r>
        <w:rPr>
          <w:rFonts w:hint="eastAsia" w:asciiTheme="majorEastAsia" w:hAnsiTheme="majorEastAsia" w:eastAsiaTheme="majorEastAsia" w:cstheme="majorEastAsia"/>
          <w:color w:val="717071"/>
          <w:kern w:val="2"/>
          <w:sz w:val="20"/>
          <w:szCs w:val="20"/>
          <w:lang w:val="en-US" w:eastAsia="zh-CN" w:bidi="ar-SA"/>
        </w:rPr>
        <w:instrText xml:space="preserve"> PAGEREF _Toc29919 </w:instrText>
      </w:r>
      <w:r>
        <w:rPr>
          <w:rFonts w:hint="eastAsia" w:asciiTheme="majorEastAsia" w:hAnsiTheme="majorEastAsia" w:eastAsiaTheme="majorEastAsia" w:cstheme="majorEastAsia"/>
          <w:color w:val="717071"/>
          <w:kern w:val="2"/>
          <w:sz w:val="20"/>
          <w:szCs w:val="20"/>
          <w:lang w:val="en-US" w:eastAsia="zh-CN" w:bidi="ar-SA"/>
        </w:rPr>
        <w:fldChar w:fldCharType="separate"/>
      </w:r>
      <w:r>
        <w:rPr>
          <w:rFonts w:hint="eastAsia" w:asciiTheme="majorEastAsia" w:hAnsiTheme="majorEastAsia" w:eastAsiaTheme="majorEastAsia" w:cstheme="majorEastAsia"/>
          <w:color w:val="717071"/>
          <w:kern w:val="2"/>
          <w:sz w:val="20"/>
          <w:szCs w:val="20"/>
          <w:lang w:val="en-US" w:eastAsia="zh-CN" w:bidi="ar-SA"/>
        </w:rPr>
        <w:t>49</w:t>
      </w:r>
      <w:r>
        <w:rPr>
          <w:rFonts w:hint="eastAsia" w:asciiTheme="majorEastAsia" w:hAnsiTheme="majorEastAsia" w:eastAsiaTheme="majorEastAsia" w:cstheme="majorEastAsia"/>
          <w:color w:val="717071"/>
          <w:kern w:val="2"/>
          <w:sz w:val="20"/>
          <w:szCs w:val="20"/>
          <w:lang w:val="en-US" w:eastAsia="zh-CN" w:bidi="ar-SA"/>
        </w:rPr>
        <w:fldChar w:fldCharType="end"/>
      </w:r>
      <w:r>
        <w:rPr>
          <w:rFonts w:hint="eastAsia" w:asciiTheme="majorEastAsia" w:hAnsiTheme="majorEastAsia" w:eastAsiaTheme="majorEastAsia" w:cstheme="majorEastAsia"/>
          <w:color w:val="auto"/>
          <w:kern w:val="2"/>
          <w:sz w:val="20"/>
          <w:szCs w:val="20"/>
          <w:lang w:val="en-US" w:eastAsia="zh-CN" w:bidi="ar-SA"/>
        </w:rPr>
        <w:fldChar w:fldCharType="end"/>
      </w:r>
    </w:p>
    <w:p>
      <w:pPr>
        <w:pStyle w:val="2"/>
        <w:numPr>
          <w:numId w:val="0"/>
        </w:numPr>
        <w:ind w:right="429" w:rightChars="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0"/>
          <w:szCs w:val="20"/>
          <w:lang w:val="en-US" w:eastAsia="zh-CN" w:bidi="ar-SA"/>
        </w:rPr>
        <w:fldChar w:fldCharType="end"/>
      </w:r>
    </w:p>
    <w:p>
      <w:pPr>
        <w:pStyle w:val="2"/>
        <w:numPr>
          <w:numId w:val="0"/>
        </w:numPr>
        <w:ind w:right="429" w:rightChars="0"/>
        <w:rPr>
          <w:rFonts w:hint="eastAsia" w:asciiTheme="majorAscii" w:hAnsiTheme="minorEastAsia" w:eastAsiaTheme="minorEastAsia" w:cstheme="minorEastAsia"/>
          <w:color w:val="auto"/>
          <w:kern w:val="2"/>
          <w:sz w:val="24"/>
          <w:szCs w:val="24"/>
          <w:lang w:val="en-US" w:eastAsia="zh-CN" w:bidi="ar-SA"/>
        </w:rPr>
      </w:pPr>
    </w:p>
    <w:p>
      <w:pPr>
        <w:pStyle w:val="2"/>
        <w:numPr>
          <w:numId w:val="0"/>
        </w:numPr>
        <w:ind w:right="429" w:rightChars="0"/>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rPr>
          <w:rFonts w:hint="eastAsia" w:asciiTheme="majorAscii" w:hAnsiTheme="minorEastAsia" w:eastAsiaTheme="minorEastAsia" w:cstheme="minorEastAsia"/>
          <w:color w:val="auto"/>
          <w:kern w:val="2"/>
          <w:sz w:val="24"/>
          <w:szCs w:val="24"/>
          <w:lang w:val="en-US" w:eastAsia="zh-CN" w:bidi="ar-SA"/>
        </w:rPr>
      </w:pPr>
    </w:p>
    <w:p>
      <w:pPr>
        <w:pStyle w:val="2"/>
        <w:numPr>
          <w:numId w:val="0"/>
        </w:numPr>
        <w:ind w:right="429" w:rightChars="0"/>
        <w:rPr>
          <w:rFonts w:hint="eastAsia" w:asciiTheme="majorAscii" w:hAnsiTheme="minorEastAsia" w:eastAsiaTheme="minorEastAsia" w:cstheme="minorEastAsia"/>
          <w:color w:val="auto"/>
          <w:kern w:val="2"/>
          <w:sz w:val="24"/>
          <w:szCs w:val="24"/>
          <w:lang w:val="en-US" w:eastAsia="zh-CN" w:bidi="ar-SA"/>
        </w:rPr>
      </w:pP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0" w:name="_Toc9090"/>
      <w:r>
        <w:rPr>
          <w:rFonts w:hint="eastAsia" w:asciiTheme="majorAscii" w:hAnsiTheme="minorEastAsia" w:eastAsiaTheme="minorEastAsia" w:cstheme="minorEastAsia"/>
          <w:sz w:val="24"/>
          <w:szCs w:val="24"/>
          <w:lang w:val="en-US" w:eastAsia="zh-CN"/>
        </w:rPr>
        <w:t>一、商学院</w:t>
      </w:r>
      <w:bookmarkEnd w:id="0"/>
    </w:p>
    <w:p>
      <w:pPr>
        <w:pStyle w:val="3"/>
        <w:rPr>
          <w:rFonts w:hint="eastAsia" w:asciiTheme="majorAscii" w:hAnsiTheme="minorEastAsia" w:eastAsiaTheme="minorEastAsia" w:cstheme="minorEastAsia"/>
          <w:sz w:val="24"/>
          <w:szCs w:val="24"/>
        </w:rPr>
      </w:pPr>
      <w:bookmarkStart w:id="1" w:name="_Toc15561"/>
      <w:bookmarkStart w:id="2" w:name="_Toc6063"/>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rPr>
        <w:t>财务管理</w:t>
      </w:r>
      <w:bookmarkEnd w:id="1"/>
      <w:bookmarkEnd w:id="2"/>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财务管理专业主要培养具备财务管理及会计、金融、法律等方面的知识和能力，具备会计手工核算能力、会计信息系统软件应用能力、资金筹集能力、 财务可行性评价能力、财务报表分析能力、税务筹划能力，具备突出的财务管理的专业技能，能为公司和个人财务决 策提供方向性指导及具体方法，能在工商、金融企业、事业单位及政府部门从事会计核算和理财管理的高级应用型专门人才。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本专业教学团队90% 以上具有硕士以上学位，80%以上具有副高以上职称</w:t>
      </w:r>
      <w:r>
        <w:rPr>
          <w:rFonts w:hint="eastAsia" w:asciiTheme="majorAscii" w:hAnsiTheme="minorEastAsia" w:eastAsiaTheme="minorEastAsia" w:cstheme="minorEastAsia"/>
          <w:color w:val="auto"/>
          <w:sz w:val="24"/>
          <w:szCs w:val="24"/>
          <w:lang w:eastAsia="zh-CN"/>
        </w:rPr>
        <w:t>，</w:t>
      </w:r>
      <w:r>
        <w:rPr>
          <w:rFonts w:hint="eastAsia" w:asciiTheme="majorAscii" w:hAnsiTheme="minorEastAsia" w:eastAsiaTheme="minorEastAsia" w:cstheme="minorEastAsia"/>
          <w:color w:val="auto"/>
          <w:sz w:val="24"/>
          <w:szCs w:val="24"/>
        </w:rPr>
        <w:t>50% 具有博士学位。秉承“理论实践并 重”的原则，采取专兼职结合、校内外结合、培养与引进结合的方法，逐步建设了一支由校内名师、兼职教授、企业精英组成的优秀教师队伍。在长期的教 学与科研实践中，已形成了一支稳定的 “精专业、懂实践、善沟通”教学团队。本专业作为温州市市级重点建设专业和温州大学校级重点建设专业，以省级课堂教学改革项目、校级课程建设及教材建设等项目为平台，优化拓展各类教学资源平台；以温州大学会计协会为依托，积极帮助学生成长成才。近年来，财务管理专业学生参加各类学科竞赛，获得较好成绩。其中，多名学生获得全国大学生创业大赛金奖及一等奖、浙江省创业大赛特等奖及一等奖、浙江省管理案例分析大赛一等奖等，获得一等奖3项，二等奖14项，三等奖23项，其中2013年参赛队获得全省排名第四的好成绩。在职业认证方面，毕业生会计证通过率96%以上，本专业毕业生月薪在全省同类专业中排名第二。</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主要课程：经济学、管理学、管理学原理、会计学原理、财务管理、财务会计学、成本会计、审计学、高级财务管理、税法、会计电算化等。</w:t>
      </w:r>
    </w:p>
    <w:p>
      <w:pPr>
        <w:pStyle w:val="3"/>
        <w:rPr>
          <w:rFonts w:hint="eastAsia" w:asciiTheme="majorAscii" w:hAnsiTheme="minorEastAsia" w:eastAsiaTheme="minorEastAsia" w:cstheme="minorEastAsia"/>
          <w:sz w:val="24"/>
          <w:szCs w:val="24"/>
        </w:rPr>
      </w:pPr>
      <w:bookmarkStart w:id="3" w:name="_Toc22521"/>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rPr>
        <w:t>国际经济与贸易</w:t>
      </w:r>
      <w:bookmarkEnd w:id="3"/>
    </w:p>
    <w:p>
      <w:pPr>
        <w:spacing w:after="0" w:line="360" w:lineRule="auto"/>
        <w:ind w:firstLine="560" w:firstLineChars="200"/>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际经济与贸易专业是浙江省特色建设专业、温州市重点专业，温州浓厚的重商区域文化特色为本专业建设提供了得天独厚的外部环境。本专业定位培养适应经济社会发展需要的基础扎实，实践与创新能力强，具有国际化视野和企业家潜质，以“精专业、强沟通、善创业”为核心的具有“浙商特质”的高级应用型人才。本专业毕业生能够系统掌握经济学原理和国际经济与贸易的知识、理论和技能，熟 悉通行的国际贸易规则和惯例，以及我 国对外贸易的政策法规，能够从事对外 贸易实际业务和管理，本专业毕业生月 薪在全省同类专业中排名名列前茅。</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主要课程：微观经济学、宏观经济学、 计量经济学、世界经济概论、国际贸易 理论、国际贸易实务、国际金融学、国 际经贸函电、国际结算等。</w:t>
      </w:r>
    </w:p>
    <w:p>
      <w:pPr>
        <w:pStyle w:val="3"/>
        <w:rPr>
          <w:rFonts w:hint="eastAsia" w:asciiTheme="majorAscii" w:hAnsiTheme="minorEastAsia" w:eastAsiaTheme="minorEastAsia" w:cstheme="minorEastAsia"/>
          <w:sz w:val="24"/>
          <w:szCs w:val="24"/>
        </w:rPr>
      </w:pPr>
      <w:bookmarkStart w:id="4" w:name="_Toc4187"/>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rPr>
        <w:t>市场营销</w:t>
      </w:r>
      <w:bookmarkEnd w:id="4"/>
    </w:p>
    <w:p>
      <w:pPr>
        <w:pStyle w:val="16"/>
        <w:spacing w:after="0" w:line="360" w:lineRule="auto"/>
        <w:ind w:firstLine="0" w:firstLineChars="0"/>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本专业培养既有较宽厚的市场营销和企业管理理论、较宽广的专业口径， 又有较强的商务策划、市场研究、商务咨询、商务运营与管理等能力，能够在企事业单位从事商务策划与管理的高级职场人才。</w:t>
      </w:r>
    </w:p>
    <w:p>
      <w:pPr>
        <w:pStyle w:val="16"/>
        <w:spacing w:after="0" w:line="360" w:lineRule="auto"/>
        <w:ind w:firstLine="0" w:firstLineChars="0"/>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近年来本专业学生获得全国商科院校技能大赛品牌策划本科组一等奖、全国商科院校技能大赛市场研究大赛二等 奖、浙江省“挑战杯”创业大赛一等奖、浙江省管理案例分析大赛一等奖等，本专业毕业生月薪在全省同类专业中排名第一。</w:t>
      </w:r>
    </w:p>
    <w:p>
      <w:pPr>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主要课程：管理学原理、市场营销学、 市场研究、商务策划原理、品牌策划、 网络营销策划、广告策划、渠道设计与 管理等。</w:t>
      </w:r>
    </w:p>
    <w:p>
      <w:pPr>
        <w:pStyle w:val="3"/>
        <w:rPr>
          <w:rFonts w:hint="eastAsia" w:asciiTheme="majorAscii" w:hAnsiTheme="minorEastAsia" w:eastAsiaTheme="minorEastAsia" w:cstheme="minorEastAsia"/>
          <w:sz w:val="24"/>
          <w:szCs w:val="24"/>
        </w:rPr>
      </w:pPr>
      <w:bookmarkStart w:id="5" w:name="_Toc19559"/>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rPr>
        <w:t>金融工程 （一本）</w:t>
      </w:r>
      <w:bookmarkEnd w:id="5"/>
    </w:p>
    <w:p>
      <w:pPr>
        <w:spacing w:after="0" w:line="360" w:lineRule="auto"/>
        <w:ind w:firstLine="560" w:firstLineChars="200"/>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本专业以温州金融综合改革（国家 级）为背景，立足当地、面向全国，为地方经济和金融发展培养具备现代金融理论知识、精通金融业务技能，具有金融经营环境、金融业务、金融法律法规等方面的分析策划能力的高素质应用型专门人才，除能在传统的银行、证券、 保险等正规金融机构从事工作外，还能在各类民间金融组织，如小额贷款公司、 民间登记服务中心、民营银行、担保公司、 资金互助会、村镇银行以及地方政府民间金融管理机构等担当业务骨干或管理人员。</w:t>
      </w:r>
    </w:p>
    <w:p>
      <w:pPr>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主要课程：微观经济学、宏观经济学、 会计学、统计学、计量经济学、金融学、 金融法、保险学、金融工程学、金融经 济学、金融机构与金融市场、证券投资学、 商业银行经营与实务、期货与期权、金 融风险管理、公司金融、互联网金融等。</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6" w:name="_Toc13789"/>
      <w:r>
        <w:rPr>
          <w:rFonts w:hint="eastAsia" w:asciiTheme="majorAscii" w:hAnsiTheme="minorEastAsia" w:eastAsiaTheme="minorEastAsia" w:cstheme="minorEastAsia"/>
          <w:sz w:val="24"/>
          <w:szCs w:val="24"/>
          <w:lang w:val="en-US" w:eastAsia="zh-CN"/>
        </w:rPr>
        <w:t>二、法政学院</w:t>
      </w:r>
      <w:bookmarkEnd w:id="6"/>
    </w:p>
    <w:p>
      <w:pPr>
        <w:pStyle w:val="3"/>
        <w:rPr>
          <w:rFonts w:hint="eastAsia" w:asciiTheme="majorAscii" w:hAnsiTheme="minorEastAsia" w:eastAsiaTheme="minorEastAsia" w:cstheme="minorEastAsia"/>
          <w:sz w:val="24"/>
          <w:szCs w:val="24"/>
        </w:rPr>
      </w:pPr>
      <w:bookmarkStart w:id="7" w:name="_Toc3100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法学</w:t>
      </w:r>
      <w:bookmarkEnd w:id="7"/>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1.大高上专业</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浙江省特色建设专业.温州市重点专业</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温州大学“十二五”优势建设专业.学校重点扶持专业。</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2.精英教师团队</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钱江学者特聘教授.教育部新世纪人才.浙江省中青年法学专家</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浙江省中青年学科带头人.浙江省“151”人才</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3.先进培养模式</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“校——地”合作培养基地.深化海（域）外合作办学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与世界自然保护联盟（IUCN），澳大利亚悉尼大学，新西兰奥塔哥大学，台湾东吴大学等交流合作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4.高校教学成果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司法考试通过率连续5年高速增长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公务员、升学研究深造与法律职业体（律师、企业法务）在毕业生就业去向中各占1/3</w:t>
      </w:r>
    </w:p>
    <w:p>
      <w:pPr>
        <w:pStyle w:val="3"/>
        <w:rPr>
          <w:rFonts w:hint="eastAsia" w:asciiTheme="majorAscii" w:hAnsiTheme="minorEastAsia" w:eastAsiaTheme="minorEastAsia" w:cstheme="minorEastAsia"/>
          <w:sz w:val="24"/>
          <w:szCs w:val="24"/>
        </w:rPr>
      </w:pPr>
      <w:bookmarkStart w:id="8" w:name="_Toc26425"/>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行政管理 come and join us</w:t>
      </w:r>
      <w:bookmarkEnd w:id="8"/>
    </w:p>
    <w:p>
      <w:pPr>
        <w:numPr>
          <w:ilvl w:val="0"/>
          <w:numId w:val="2"/>
        </w:num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Ｕ　ＣＡＮ　ＢＥ</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政府行政管理人才＋企业行政管理理论专家＋应用实践型人才</w:t>
      </w:r>
    </w:p>
    <w:p>
      <w:pPr>
        <w:numPr>
          <w:ilvl w:val="0"/>
          <w:numId w:val="2"/>
        </w:num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ＷＨＯ　ＴＥＡＣＨ　Ｕ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重量级智多星＋火辣妙曼女博士＋睿智博学文科男＋萌大叔博士＋高富帅班主任</w:t>
      </w:r>
    </w:p>
    <w:p>
      <w:pPr>
        <w:numPr>
          <w:ilvl w:val="0"/>
          <w:numId w:val="2"/>
        </w:num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ＷＨＯ　ＡＣＣＯＭＰＡＮＹ　Ｕ</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行管之家＋考研之家＋考公之家</w:t>
      </w:r>
    </w:p>
    <w:p>
      <w:pPr>
        <w:numPr>
          <w:ilvl w:val="0"/>
          <w:numId w:val="3"/>
        </w:num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Ｕ　ＭＩＧＨＴ　ＩＮＴＥＲＥＳＴ</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地方政府绩效管理研究中心＋侨界保守儿童实践项目＋防灾减灾教育志愿者团队</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100%就业率 挑战杯获国家级和省级奖   </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62.5%教师主持国家级科研项目</w:t>
      </w:r>
    </w:p>
    <w:p>
      <w:pPr>
        <w:pStyle w:val="3"/>
        <w:rPr>
          <w:rFonts w:hint="eastAsia" w:asciiTheme="majorAscii" w:hAnsiTheme="minorEastAsia" w:eastAsiaTheme="minorEastAsia" w:cstheme="minorEastAsia"/>
          <w:sz w:val="24"/>
          <w:szCs w:val="24"/>
        </w:rPr>
      </w:pPr>
      <w:bookmarkStart w:id="9" w:name="_Toc4426"/>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思想政治教育（师范）</w:t>
      </w:r>
      <w:bookmarkEnd w:id="9"/>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专业历程</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1978专业建立  2005获得硕士学位授予权  2007评为市级重点专业</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自我介绍</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省师范技能大赛霸主</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市级重点专业</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中小学校长的摇篮</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骨干级师资力量</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我们是什么？</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深厚的马克思主义基本理论+专业的思政教育知识+过硬的师范技能+一流的实践基地=思想政治教育</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我们有洗涤人生的哲学 我们有激情碰撞的思想  我们有博弈谈下的政治   我们有“黄埔军校”之称</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高就业率/高就业质量</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我们思政只为将来更优秀的你竭尽全力！</w:t>
      </w:r>
    </w:p>
    <w:p>
      <w:pPr>
        <w:tabs>
          <w:tab w:val="right" w:pos="10723"/>
        </w:tabs>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对话社会  挖掘思想</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10" w:name="_Toc8703"/>
      <w:r>
        <w:rPr>
          <w:rFonts w:hint="eastAsia" w:asciiTheme="majorAscii" w:hAnsiTheme="minorEastAsia" w:eastAsiaTheme="minorEastAsia" w:cstheme="minorEastAsia"/>
          <w:sz w:val="24"/>
          <w:szCs w:val="24"/>
          <w:lang w:val="en-US" w:eastAsia="zh-CN"/>
        </w:rPr>
        <w:t>三、教师教育学院</w:t>
      </w:r>
      <w:bookmarkEnd w:id="10"/>
    </w:p>
    <w:p>
      <w:pPr>
        <w:pStyle w:val="3"/>
        <w:rPr>
          <w:rFonts w:hint="eastAsia" w:asciiTheme="majorAscii" w:hAnsiTheme="minorEastAsia" w:eastAsiaTheme="minorEastAsia" w:cstheme="minorEastAsia"/>
          <w:sz w:val="24"/>
          <w:szCs w:val="24"/>
        </w:rPr>
      </w:pPr>
      <w:bookmarkStart w:id="11" w:name="_Toc1602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教育技术学</w:t>
      </w:r>
      <w:bookmarkEnd w:id="11"/>
    </w:p>
    <w:p>
      <w:pPr>
        <w:tabs>
          <w:tab w:val="left" w:pos="655"/>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浙江省重点建设专业</w:t>
      </w:r>
    </w:p>
    <w:p>
      <w:pPr>
        <w:tabs>
          <w:tab w:val="left" w:pos="655"/>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浙江省特色建设专业</w:t>
      </w:r>
    </w:p>
    <w:p>
      <w:pPr>
        <w:tabs>
          <w:tab w:val="left" w:pos="655"/>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浙江教学省优秀团队</w:t>
      </w:r>
    </w:p>
    <w:p>
      <w:pPr>
        <w:tabs>
          <w:tab w:val="left" w:pos="655"/>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浙江省实验教学师范中心</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招生人数   40人  就业率  100%</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本专业培养中小学信息技术教师和教育信息化的管理与研究人员，毕业后的工作去向：</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中小学信息技术课程教师，事业性质</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中小学数字化智慧校园设计与管理的教师，事业性质</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中小学创客教育、机器人竞赛活动的指导教师，事业性质</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公司在线教育和课程开发设计师或主管，企业性质</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精品课程：现代教育技术应用（国家级）/信息技术教学设计（国家级）/教育技术学导论（省级）信息技术与课程整合（省级）/教师基本技能训练（大学级）/平面设计与动画制作（大学级）互动媒体设计与开发/微视频设计与制作/机器人设计与制作</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特色创新课程：走进教育技术，体验信息时代不一样的学习方式！</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未来教室、机器人实验室、创客空间、专业级演播厅、摄影棚、数字化录音棚、数字化微格教室任你自由徜徉！</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摄影、摄像、视频制作、平面设计、计算机动画、机器人开发、互动媒体设计、网络编程，特色创新课程任你挥洒无限创意！</w:t>
      </w:r>
    </w:p>
    <w:p>
      <w:pPr>
        <w:tabs>
          <w:tab w:val="left" w:pos="730"/>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新媒体工作坊、DV工作坊、软件工作坊、创业工作坊为你提供和团队共展才华的空间！</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名校、名企参观、名师跟岗，外拍采风、实习、研习，丰富的实践课程贯穿你大学四年的每个时期！</w:t>
      </w:r>
    </w:p>
    <w:p>
      <w:pPr>
        <w:pStyle w:val="3"/>
        <w:rPr>
          <w:rFonts w:hint="eastAsia" w:asciiTheme="majorAscii" w:hAnsiTheme="minorEastAsia" w:eastAsiaTheme="minorEastAsia" w:cstheme="minorEastAsia"/>
          <w:sz w:val="24"/>
          <w:szCs w:val="24"/>
        </w:rPr>
      </w:pPr>
      <w:bookmarkStart w:id="12" w:name="_Toc19031"/>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小学教育（师范、一本）</w:t>
      </w:r>
      <w:bookmarkEnd w:id="12"/>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小学教育专业始于1933 年黄溯初 先生创办的温州师范学校，办学历史悠 久。本专业致力于培养具有良好道德品 质、现代教育理念和创新精神，兼备小 学教育理论与实践能力，能从事小学教 育、教学、研究和管理工作的专门人才。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小学教育专业学生培养质量在浙江 省位居前茅。2009 级开始，小学教育专业开设小学语文、小学数学、小学科学三 个方向；2011年被列为浙江省“全科型” 小学教师培养模式的试点单位、温州大学 “十二五”重点建设专业。近三年，学生 在各类竞赛中获省部级以上奖项100 余 项；2011-2013 年连续三年获得权威赛 事——浙江省高等学校师范生教学技能比 赛一等奖，毕业生就业率达 100%。</w:t>
      </w:r>
    </w:p>
    <w:p>
      <w:pPr>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主要课程：分为教师教育课程及主 要学科专业基础课程。教师教育课程包括小学生教育心理学、小学教育基本原理、课程设计与开发、现代教育技术、教育 科学研究方法、教师口语、规范汉字书 写等。主要学科专业基础课程按方向开 课，其中中文方向的课程有汉语通论、 中国文学、写作、小学语文课程与教学 论等；数学方向的课程有初等数论、高 等代数、小学数学课程与教学论等；科 学方向课程有普通物理学、生命科学、 化学、小学科学课程与教学论等。</w:t>
      </w:r>
    </w:p>
    <w:p>
      <w:pPr>
        <w:pStyle w:val="3"/>
        <w:rPr>
          <w:rFonts w:hint="eastAsia" w:asciiTheme="majorAscii" w:hAnsiTheme="minorEastAsia" w:eastAsiaTheme="minorEastAsia" w:cstheme="minorEastAsia"/>
          <w:sz w:val="24"/>
          <w:szCs w:val="24"/>
        </w:rPr>
      </w:pPr>
      <w:bookmarkStart w:id="13" w:name="_Toc26609"/>
      <w:bookmarkStart w:id="14" w:name="_Toc2289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学前教育 （师范）</w:t>
      </w:r>
      <w:bookmarkEnd w:id="13"/>
      <w:bookmarkEnd w:id="14"/>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具有“金牌就业”美称的学前教育 专业，自1984 年招生以来，每年毕业 生就业率均达100%，特别是近几年出 现供不应求现象。 从 2008 年招收本 科专业开始，本科毕业生的考编率高达 82%。</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四年的大学学习，你们会获取学前 理论知识，研修众多艺术课程，参加形 式丰富的实践教学活动。四年的大学生活，你们会参与丰富多彩的课余活动： 合唱、表演唱、舞蹈和美术等工作坊等 待你们参与；国家或省大学生艺术展演 等候你们夺冠；在温州地区享有盛誉的儿童剧社期待你们加入；各种儿童教育 实验室需要你们亲身体验……</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毕业时，你们将能胜任学前教育及 相关岗位的教学和管理工作，也因扎实 的理论知识和熟练的实践能力以及不凡 的艺术气质而得到用人单位的高度肯定。</w:t>
      </w:r>
    </w:p>
    <w:p>
      <w:pPr>
        <w:pStyle w:val="3"/>
        <w:rPr>
          <w:rFonts w:hint="eastAsia" w:asciiTheme="majorAscii" w:hAnsiTheme="minorEastAsia" w:eastAsiaTheme="minorEastAsia" w:cstheme="minorEastAsia"/>
          <w:sz w:val="24"/>
          <w:szCs w:val="24"/>
        </w:rPr>
      </w:pPr>
      <w:bookmarkStart w:id="15" w:name="_Toc20571"/>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应用心理学（师范）</w:t>
      </w:r>
      <w:bookmarkEnd w:id="15"/>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著名的心理学家荣格曾经说过：“现 代人身体健康，头脑健全，为什么不快 乐？那是因为灵性层面没打开”。心理 学将使你明心见性，遇见未知的自己，从你选择心理学那一刻起，你将会踏上幸 福人生的征程。</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人类活动的任何一个领域，都有心理 学的问题，都需要心理学的帮助。如果你 选择了心理学，光谱式的心理学专业课程 菜单将引领你进入这片庞大和神秘的心理 学王国。咨询心理学将向你展现享誉全球 的认知疗法、精神分析疗法、焦点疗法、 催眠疗法、沙盘疗法等，各种疗法妙乎一 心，你将在一个个鲜活的案例情境中领略 各种疗法的神奇效果；实验心理学将使你 成为心灵之窗探测师，运用世界上最先进 的设备Tobii 眼动仪、脑波治疗仪（WLHA-2）探索人类心理的奥秘；心理测量 将让你运用各种智力量表对儿童的智力进行测量，鉴别出超常儿童与低常儿童， 拟定个性化教育方案；社会心理学让你 洞悉人际互动中微妙的心理效应；发展 心理学……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人生道路充满了各种选择，如果你 选择了心理学，你就有了各种可能，你 可能是一位最受学生欢迎的学校心理老 师；你可能是一位活跃在心理诊所的资 深心理咨询师；你可能是忙碌在公安、 司法系统的一名公务员，你也可能是一 名企业高级管理者……</w:t>
      </w: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相信若干年后，你将会对今天的选 择发出这样的感慨：当初选择专业时， 我只是想要一棵大树，心理学却给我一 片森林！</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16" w:name="_Toc3438"/>
      <w:r>
        <w:rPr>
          <w:rFonts w:hint="eastAsia" w:asciiTheme="majorAscii" w:hAnsiTheme="minorEastAsia" w:eastAsiaTheme="minorEastAsia" w:cstheme="minorEastAsia"/>
          <w:sz w:val="24"/>
          <w:szCs w:val="24"/>
          <w:lang w:val="en-US" w:eastAsia="zh-CN"/>
        </w:rPr>
        <w:t>四、体育学院</w:t>
      </w:r>
      <w:bookmarkEnd w:id="16"/>
    </w:p>
    <w:p>
      <w:pPr>
        <w:pStyle w:val="3"/>
        <w:rPr>
          <w:rFonts w:hint="eastAsia" w:asciiTheme="majorAscii" w:hAnsiTheme="minorEastAsia" w:eastAsiaTheme="minorEastAsia" w:cstheme="minorEastAsia"/>
          <w:sz w:val="24"/>
          <w:szCs w:val="24"/>
        </w:rPr>
      </w:pPr>
      <w:bookmarkStart w:id="17" w:name="_Toc135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体育教育（师范）</w:t>
      </w:r>
      <w:bookmarkEnd w:id="17"/>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体育教育专业为四年制示范类本科专业，主要培养具有良好人文素养和职业道德，具有宽厚的体育理论知识和较强的师范技能和体育运动技能，能从事学校体育教学、运动训练和竞赛组织等工作的体育专业应用型人才。</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体育教育专业拥有体育教育训练学硕士授权点、体育课程与教学论硕士点、体育教育硕士点。该专业相继被评为浙江省高校重点专业、温州大学重点建设专业，体育学被评为温州大学A类重点学科，拥有浙江省精品课程和学校精品课程多门。该专业还拥有国家体育总局体育文化研究基地、体育行业国家职业资格培训基地和温州市健康体适能实验室，为教学、科研和学生实践提供良好的平台。</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体育教育专业师资力量雄厚，教学科研实力强大。现有教授10人。副教授16人，承担国家社科基金项目多项，发表核心期刊论文数百篇，出版专著、教材几十部。</w:t>
      </w:r>
    </w:p>
    <w:p>
      <w:pPr>
        <w:tabs>
          <w:tab w:val="right" w:pos="10723"/>
        </w:tabs>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近年来，体育教育专业学生在全国和浙江省体育知识竞赛中屡创佳绩，展现了良好的精神风貌和专业水平。体育教育专业社会需求量大，毕业生就业竞争力强，近几年该专业本科生就业率都在95%以上。</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18" w:name="_Toc4698"/>
      <w:r>
        <w:rPr>
          <w:rFonts w:hint="eastAsia" w:asciiTheme="majorAscii" w:hAnsiTheme="minorEastAsia" w:eastAsiaTheme="minorEastAsia" w:cstheme="minorEastAsia"/>
          <w:sz w:val="24"/>
          <w:szCs w:val="24"/>
          <w:lang w:val="en-US" w:eastAsia="zh-CN"/>
        </w:rPr>
        <w:t>五、人文学院</w:t>
      </w:r>
      <w:bookmarkEnd w:id="18"/>
    </w:p>
    <w:p>
      <w:pPr>
        <w:pStyle w:val="3"/>
        <w:rPr>
          <w:rFonts w:hint="eastAsia" w:asciiTheme="majorAscii" w:hAnsiTheme="minorEastAsia" w:eastAsiaTheme="minorEastAsia" w:cstheme="minorEastAsia"/>
          <w:sz w:val="24"/>
          <w:szCs w:val="24"/>
        </w:rPr>
      </w:pPr>
      <w:bookmarkStart w:id="19" w:name="_Toc18281"/>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广告学</w:t>
      </w:r>
      <w:bookmarkEnd w:id="19"/>
    </w:p>
    <w:p>
      <w:pPr>
        <w:spacing w:after="0" w:line="360" w:lineRule="auto"/>
        <w:jc w:val="both"/>
        <w:rPr>
          <w:rFonts w:hint="eastAsia" w:asciiTheme="majorAscii" w:hAnsiTheme="minorEastAsia" w:eastAsiaTheme="minorEastAsia" w:cstheme="minorEastAsia"/>
          <w:b w:val="0"/>
          <w:bCs w:val="0"/>
          <w:color w:val="auto"/>
          <w:sz w:val="24"/>
          <w:szCs w:val="24"/>
          <w:lang w:eastAsia="zh-CN"/>
        </w:rPr>
      </w:pPr>
      <w:r>
        <w:rPr>
          <w:rFonts w:hint="eastAsia" w:asciiTheme="majorAscii" w:hAnsiTheme="minorEastAsia" w:eastAsiaTheme="minorEastAsia" w:cstheme="minorEastAsia"/>
          <w:b w:val="0"/>
          <w:bCs w:val="0"/>
          <w:color w:val="auto"/>
          <w:sz w:val="24"/>
          <w:szCs w:val="24"/>
          <w:lang w:eastAsia="zh-CN"/>
        </w:rPr>
        <w:t>省特色专业，好创意成就高收入</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广告学是我校重点专业，浙江省特 色专业，获中央财政支持建设创意梦工场实验室，温州市政府文化产业专项资金 支持。培养胜任视觉创意传达、广告与文 化策划、品牌与营销传播方面的卓越创意 人才和高收入职场精英。</w:t>
      </w:r>
    </w:p>
    <w:p>
      <w:pPr>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广告专业主要开设广告学概论、传 播学原理、公共关系学、市场调查、广 告策划与创意、广告文案写作、新闻采 访与写作、创意写作、微纪录创作、创 意策划研究以及多门视觉创意传达类课 程。现有专业教师15 人，教授4 人、 副教授5 人、博士6 人，形成了校内骨 干教师为主体、校外业界领导为补充的 精英教学团队，突出培养学生创意能力 和职场竞争优势，不少毕业生两年后年 薪达到一二十万元，升任公司高管。麦 可思权威调查显示，该专业就业竞争力 指数、初次就业薪资水平、愿意推荐母 校的比例在全校名列前茅，在全省同类 专业中排名领先，并与韩国、台湾和英 国等地名校开展国际化人才培养，为大 学生搭建理想发展平台。</w:t>
      </w:r>
    </w:p>
    <w:p>
      <w:pPr>
        <w:pStyle w:val="3"/>
        <w:rPr>
          <w:rFonts w:hint="eastAsia" w:asciiTheme="majorAscii" w:hAnsiTheme="minorEastAsia" w:eastAsiaTheme="minorEastAsia" w:cstheme="minorEastAsia"/>
          <w:sz w:val="24"/>
          <w:szCs w:val="24"/>
        </w:rPr>
      </w:pPr>
      <w:bookmarkStart w:id="20" w:name="_Toc9484"/>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汉语言文学（师范、一本）</w:t>
      </w:r>
      <w:bookmarkEnd w:id="20"/>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文学是梦想，就业是现实。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省级重点专业，助你用梦想照亮现实。</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是浙江省重点专业，有中国语言文学一级学科硕士点，文艺学、民俗学为浙江省重点学科，浙南瓯越文化研究为省创新团队，民俗学拥有省非物质文化遗产基地，中国语言文学为校级重中之重学科，汉语言文字学为温州市重点学科。域外汉文化研究、南戏研究等在全国处于领先地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本专业底蕴深厚，名师辈出。现有专任 教师44人，其中教授19人，副教授18人，占总人数的84.1％；具有博士学位教师30人， 占总人数的68.2％。教师中享受国务院特殊 津贴3 人，获得教育部“新世纪优秀人才支 持计划”1人，全国优秀教师1人，入选“151 人才工程”、省高校中青年学科带头人、“551 人才工程”等各类人才工程 20 余人。</w:t>
      </w:r>
    </w:p>
    <w:p>
      <w:pPr>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主要开设中国古代文学、中国现当代文学、外国文学、文学概论、写作、现代汉语、古代汉语、中学语文教学法、教育心理学、现代教育技术等核心课程，同时安排区域文化调研、中国近现代文化考察等实践类课程。本专业学生在各级师范技能大赛上成绩优异，在“百年语文”、“校园话剧节”、“白晖华文学奖”等校园文化品牌活动中表现突出。本专业毕业生基本功扎实，综合素质强，在名师、名校长等各类人才工程中名列前茅。</w:t>
      </w:r>
    </w:p>
    <w:p>
      <w:pPr>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作为温州大学办学历史最悠久的专业，中国语言文学专业以培养具有创新精神和实践能力的中小学语文教师、教学研究人员及从事其他文职类工作的应用型高级专门人才为目标，承前启后，薪火相传，为中国文化之发展、人文精神之光大不懈努力。</w:t>
      </w:r>
    </w:p>
    <w:p>
      <w:pPr>
        <w:pStyle w:val="3"/>
        <w:rPr>
          <w:rFonts w:hint="eastAsia" w:asciiTheme="majorAscii" w:hAnsiTheme="minorEastAsia" w:eastAsiaTheme="minorEastAsia" w:cstheme="minorEastAsia"/>
          <w:sz w:val="24"/>
          <w:szCs w:val="24"/>
        </w:rPr>
      </w:pPr>
      <w:bookmarkStart w:id="21" w:name="_Toc8549"/>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汉语言文学（创意中文实验班）</w:t>
      </w:r>
      <w:bookmarkEnd w:id="21"/>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视点决定视野、论点决定故事、创意决定价值。</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这是一个全民创业的时代，这是一个全面创新的时代，这是一个人人争当创客的时代！</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然而，没有创意，哪来创业、创新与创客？</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中文写作的价值，在于用创意思维点燃激情，挖掘情感附加值和信息辐射性。我们的目标是：以创意写作为核心，全面创新中文母语教育，发掘你的创作潜力，激发你的创业动力，成就你的创客梦想。</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在这里，你可以是一个文艺青年，诗画人生；也可以是一个网络写手，用各类新新创作书写你的青春；你还可以是媒体创意人，用奇思妙想策划你的人生，在这里，有无限的可能……重要的是，可以发现、创造你自己！</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推出全新的创意中文实验班，以强大的中文师资为基础，以文化创意学专业硕士点为引领，以创意写作工坊为实践基地，以广告学为学伴，以原创写作能力为核心，对接境内外先进的创意中文培养经验，培养适应新媒体时代需要的、具有深厚专业功底的高层次、应用型人才，能从事包括广播影视、动漫、传媒、视觉艺术、文学写作、方案策划、文物和文化遗产保护等方面的工作。</w:t>
      </w:r>
    </w:p>
    <w:p>
      <w:pPr>
        <w:pStyle w:val="3"/>
        <w:rPr>
          <w:rFonts w:hint="eastAsia" w:asciiTheme="majorAscii" w:hAnsiTheme="minorEastAsia" w:eastAsiaTheme="minorEastAsia" w:cstheme="minorEastAsia"/>
          <w:sz w:val="24"/>
          <w:szCs w:val="24"/>
        </w:rPr>
      </w:pPr>
      <w:bookmarkStart w:id="22" w:name="_Toc2434"/>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历史学（师范）</w:t>
      </w:r>
      <w:bookmarkEnd w:id="22"/>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温州人杰地灵，历史悠久，文化灿烂。 “东南小邹鲁”的文化底蕴和现代民营经济的活力为历史学发展提供了独特沃土。 历史专业是校品牌（特色）专业，正依托较高的学科平台（中国史</w:t>
      </w:r>
      <w:r>
        <w:rPr>
          <w:rFonts w:hint="eastAsia" w:asciiTheme="majorAscii" w:hAnsiTheme="minorEastAsia" w:eastAsiaTheme="minorEastAsia" w:cstheme="minorEastAsia"/>
          <w:color w:val="auto"/>
          <w:sz w:val="24"/>
          <w:szCs w:val="24"/>
          <w:lang w:eastAsia="zh-CN"/>
        </w:rPr>
        <w:t>一级学科硕士点和温州市社会科学重点研究基地温州市历史文</w:t>
      </w:r>
      <w:r>
        <w:rPr>
          <w:rFonts w:hint="eastAsia" w:asciiTheme="majorAscii" w:hAnsiTheme="minorEastAsia" w:eastAsiaTheme="minorEastAsia" w:cstheme="minorEastAsia"/>
          <w:color w:val="auto"/>
          <w:sz w:val="24"/>
          <w:szCs w:val="24"/>
        </w:rPr>
        <w:t>化研究中心）稳步发展。现有本科生160 名，研究生 40 余人。</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主要开设中国古代史、中国近现代史、世界古代史、世界近现代史、中国思想史、中国文化史、中国经济史、西方思想文化史等核心课程，培养具有创新精神、创业能力和社会责任感，既有较宽厚历史学基础理论，又有较强师范技能的中等学校历史教师、教学研究人员和从事文博、档案、编辑、行政管理等工作的应 用型高级专门人才。</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本专业在发展中形成了显明的温大特色。一是拥有一支特色鲜明的师资队伍。专任教师20人，其中教授7人，副教授 11 人，博士10 人，在读博士2 人。还聘请了一批温州教学名师开设针对中学历史教学的课程，深受学生欢迎。二是特别重视学生实践教学和能力培养，毕 业生竞争力强，就业率高。按教学计划系统组织的历史专业考察时间长、地域广、效果好，走在全国高校历史专业的前列。高度重视校内实训、微格教学和教育实习，学生师范技能过硬，曾在国 家级和省级师范技能比赛中荣获一二三 等奖。三是本专业的教学和研究都带有 明显的区域特色，在服务地方历史文化 建设和文化引领等方面做出了很大贡献。</w:t>
      </w: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历史专业的办学宗旨是不求大但求 精，不求最好但求特色。我们热情地欢 迎你进入“历史”的星空，并真诚地祝 愿你成为一个精致的、有特色的“我。</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23" w:name="_Toc8929"/>
      <w:r>
        <w:rPr>
          <w:rFonts w:hint="eastAsia" w:asciiTheme="majorAscii" w:hAnsiTheme="minorEastAsia" w:eastAsiaTheme="minorEastAsia" w:cstheme="minorEastAsia"/>
          <w:sz w:val="24"/>
          <w:szCs w:val="24"/>
          <w:lang w:val="en-US" w:eastAsia="zh-CN"/>
        </w:rPr>
        <w:t>六、外国语学院</w:t>
      </w:r>
      <w:bookmarkEnd w:id="23"/>
    </w:p>
    <w:p>
      <w:pPr>
        <w:pStyle w:val="3"/>
        <w:rPr>
          <w:rFonts w:hint="eastAsia" w:asciiTheme="majorAscii" w:hAnsiTheme="minorEastAsia" w:eastAsiaTheme="minorEastAsia" w:cstheme="minorEastAsia"/>
          <w:sz w:val="24"/>
          <w:szCs w:val="24"/>
        </w:rPr>
      </w:pPr>
      <w:bookmarkStart w:id="24" w:name="_Toc2612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英语（一本师范）</w:t>
      </w:r>
      <w:bookmarkEnd w:id="24"/>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专业特色：本专业旨在培养既主动适应国家建设，又贴近地方发展需要的师范教育类的 英语专业人才。本专业主动适应信息时代 现代教育的发展需要，努力为各级各类初 中等学校打造具有国际视野的教育专才， 骨干队伍和英语人才，包括教学，教育，教研和教学管理。同时，为国内外高校和 科研机构补充具有学术发展潜力的英语语 言文学专业和相关专业的英语人才。主要 课程：基础英语、口语、视听说、英语读 写、英语国家概况、高级英语、英语报刊 选读、英国文学、美国文学、笔译、口译、 语言学导论、毕业论文写作、英语教学法、 微格教学等。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就业率：毕业生有较强的择业竞争能 力和从业能力，近年来学生的就业率达 95% 以上。</w:t>
      </w:r>
    </w:p>
    <w:p>
      <w:pPr>
        <w:pStyle w:val="3"/>
        <w:rPr>
          <w:rFonts w:hint="eastAsia" w:asciiTheme="majorAscii" w:hAnsiTheme="minorEastAsia" w:eastAsiaTheme="minorEastAsia" w:cstheme="minorEastAsia"/>
          <w:sz w:val="24"/>
          <w:szCs w:val="24"/>
        </w:rPr>
      </w:pPr>
      <w:bookmarkStart w:id="25" w:name="_Toc852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英语（二本，翻译方向）</w:t>
      </w:r>
      <w:bookmarkEnd w:id="25"/>
    </w:p>
    <w:p>
      <w:pPr>
        <w:numPr>
          <w:numId w:val="0"/>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专业特色：本专业旨在培养既主动适应国家建 设，又贴近地方发展需要的英语专业人才。 本专业主动适应信息时代社会的发展需 要，努力为商贸和文化部门培养从事翻译、 研究、教学和管理等工作、具有国际视野的英语人才。同时，为国内外高校和科 研机构补充具有学术发展潜力的英语语 言文学专业和相关专业的英语人才。主 要课程：基础英语、口语、视听说、英 语读写、英语国家概况、高级英语、英 语报刊选读、英国文学、美国文学、笔译、 口译、语言学导论、毕业论文写作、商 务英语口语、国际商务谈判、经贸翻译 实践、国际贸易理论和国际贸易实务等。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就业率：毕业生有较强的择业竞争 能力和从业能力，近年来学生的就业率 达 95.% 以上。</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26" w:name="_Toc2340"/>
      <w:r>
        <w:rPr>
          <w:rFonts w:hint="eastAsia" w:asciiTheme="majorAscii" w:hAnsiTheme="minorEastAsia" w:eastAsiaTheme="minorEastAsia" w:cstheme="minorEastAsia"/>
          <w:sz w:val="24"/>
          <w:szCs w:val="24"/>
          <w:lang w:val="en-US" w:eastAsia="zh-CN"/>
        </w:rPr>
        <w:t>七、音乐学院</w:t>
      </w:r>
      <w:bookmarkEnd w:id="26"/>
    </w:p>
    <w:p>
      <w:pPr>
        <w:pStyle w:val="3"/>
        <w:rPr>
          <w:rFonts w:hint="eastAsia" w:asciiTheme="majorAscii" w:hAnsiTheme="minorEastAsia" w:eastAsiaTheme="minorEastAsia" w:cstheme="minorEastAsia"/>
          <w:sz w:val="24"/>
          <w:szCs w:val="24"/>
        </w:rPr>
      </w:pPr>
      <w:bookmarkStart w:id="27" w:name="_Toc1973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音乐学（师范）</w:t>
      </w:r>
      <w:bookmarkEnd w:id="27"/>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本专业是温州大学“十二五”重点建设专业之一。培养德智体美全面发展，掌握音乐教育基础理论、基础知识、基本技能，具有创新精神、实践能力和一定教育教学研究能力的高素质音乐教育工作者。</w:t>
      </w:r>
    </w:p>
    <w:p>
      <w:pPr>
        <w:spacing w:after="0" w:line="24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开设主要课程有：乐理与视唱练耳、声乐、钢琴、多声部音乐分析与习作、和声、曲式与作品分析、复调、中外音乐史与名作赏析、中国民族音乐、外国民族音乐、音乐教育学基础、合唱与指挥、钢琴即兴伴奏、电脑音乐、音乐美学、形体与舞蹈、器乐等。</w:t>
      </w:r>
    </w:p>
    <w:p>
      <w:pPr>
        <w:spacing w:after="0" w:line="24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本专业注重音乐教学实践能力的培 养，开设形式多样的实践课程，包括公益 音乐课堂、微格教学实践等。自2009 年 以来，本专业学生在浙江省师范生技能竞 赛中名列前茅，取得了四连冠的好成绩 !</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28" w:name="_Toc30288"/>
      <w:r>
        <w:rPr>
          <w:rFonts w:hint="eastAsia" w:asciiTheme="majorAscii" w:hAnsiTheme="minorEastAsia" w:eastAsiaTheme="minorEastAsia" w:cstheme="minorEastAsia"/>
          <w:sz w:val="24"/>
          <w:szCs w:val="24"/>
          <w:lang w:val="en-US" w:eastAsia="zh-CN"/>
        </w:rPr>
        <w:t>八、美术与设计学院</w:t>
      </w:r>
      <w:bookmarkEnd w:id="28"/>
    </w:p>
    <w:p>
      <w:pPr>
        <w:pStyle w:val="3"/>
        <w:rPr>
          <w:rFonts w:hint="eastAsia" w:asciiTheme="majorAscii" w:hAnsiTheme="minorEastAsia" w:eastAsiaTheme="minorEastAsia" w:cstheme="minorEastAsia"/>
          <w:sz w:val="24"/>
          <w:szCs w:val="24"/>
        </w:rPr>
      </w:pPr>
      <w:bookmarkStart w:id="29" w:name="_Toc9494"/>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产品设计：</w:t>
      </w:r>
      <w:bookmarkEnd w:id="29"/>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本专业培养具备工业产品设计基础 理论和应用技能、宽广的文化与科学知 识，能在工业产品设计部门、工业产品 制造企业、产品设计策划与咨询行业从 事产品造型设计、产品创新研发等工作 的应用型高级专门人才。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主要课程：素描基础、色彩基础、 写生、设计基础、产品快速表现、效果 图技法、计算机辅助设计(Ps ／ CD、效 果图)、模型 制作、材料与工艺、基础 设计、产品快题设计、产品设计   (一、二、 三、四 )、品牌设计、艺术考察、专题创 意设计 ( 一、二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就业去向：在产品设计、艺术设计及高、中等教育领域从事研究开发、设计 制作、教学、管理等工作，也能在家居用品、 电子产品、文创产品、医疗设备、办公用 品等相关的产品设计和艺术设计开发部门 从事产品造型设计、策划设计等工作。</w:t>
      </w:r>
    </w:p>
    <w:p>
      <w:pPr>
        <w:pStyle w:val="3"/>
        <w:rPr>
          <w:rFonts w:hint="eastAsia" w:asciiTheme="majorAscii" w:hAnsiTheme="minorEastAsia" w:eastAsiaTheme="minorEastAsia" w:cstheme="minorEastAsia"/>
          <w:sz w:val="24"/>
          <w:szCs w:val="24"/>
        </w:rPr>
      </w:pPr>
      <w:bookmarkStart w:id="30" w:name="_Toc1547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服装设计与工程</w:t>
      </w:r>
      <w:bookmarkEnd w:id="30"/>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本专业是浙江省特色建设专业，培养 能掌握服装工程方法和技能．具备服装产 品设计与技术开发、服装管理与营销的能 力，具有良好的工程师素养与职业发展潜 力的“艺工结合”应用型服装人才。本专 业以“产学结合、协同培养”为特色，充 分利用社会资源，依托政府、行业、企业 的多方位合作，协同培养。</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主要课程：服装结构设计、服装工业 样板、服装立体裁剪、服装CAD、效果图技法、服装设计、服装工艺、服装材 料学、服饰心理学、服装商品企划、服 装市场营销、服装生产管理、服装电子 商务、服装外贸跟单、样板技能实践、 产品项目设计开发实践、企业认知实践、 综合实践、企业定岗实践等。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就业去向: 服装领域的企事业部门、 国内外品牌服装企业、职业技术类院校 (中专)、外资机构、自主创业等专业人才。</w:t>
      </w:r>
    </w:p>
    <w:p>
      <w:pPr>
        <w:pStyle w:val="3"/>
        <w:rPr>
          <w:rFonts w:hint="eastAsia" w:asciiTheme="majorAscii" w:hAnsiTheme="minorEastAsia" w:eastAsiaTheme="minorEastAsia" w:cstheme="minorEastAsia"/>
          <w:sz w:val="24"/>
          <w:szCs w:val="24"/>
        </w:rPr>
      </w:pPr>
      <w:bookmarkStart w:id="31" w:name="_Toc2523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服装与服饰设计</w:t>
      </w:r>
      <w:bookmarkEnd w:id="31"/>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服装与服饰设计（服装展示设计方向）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专业培养具有较强的服装陈列与展 示、品牌策划等实践能力，对服装行业 与社会需求具有广泛适应性和竞争力的 应用型高级专业人才。主要课程：时装 绘画、服饰色彩、服饰图案、女装设计、 女装结构与工艺、男装设计、时装商品 企划、时装展示。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服装与服饰设计（服装设计方向）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专业培养具有较强的服装与结构设 计、计算机辅助设计以及品牌策划等实践 能力，对服装行业与社会需求具有广泛适 应性和竞争力的应用型高级专业人才。主要课程：时装绘画、服饰色彩、服饰图案、 女装设计、女装结构与工艺、男装设计。</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服装与服饰设计（鞋靴设计方向）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专业培养具备鞋靴设计专业的系统 知识，并具备相当设计能力，能在科研、 专业设计公司或生产经营和管理部门、 企事业单位从事相关产品、开发和鞋样 设计等方面工作的高级专门人才。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主要课程：专业素描、专业色彩、 鞋靴款式设计、鞋靴样板设计、楦跟造 型设计、鞋靴效果图、鞋靴材料学、鞋 靴工艺学、鞋企管理、市场营销、计算 机辅助设计、鞋文化、制鞋机械、展示 设计、皮革制品设计等。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就业方向：在科研、生产经营和管 理部门、企事业等单位从事相关产品设 计、开发与管理等方面工作的高级专业 人才。</w:t>
      </w:r>
    </w:p>
    <w:p>
      <w:pPr>
        <w:pStyle w:val="3"/>
        <w:rPr>
          <w:rFonts w:hint="eastAsia" w:asciiTheme="majorAscii" w:hAnsiTheme="minorEastAsia" w:eastAsiaTheme="minorEastAsia" w:cstheme="minorEastAsia"/>
          <w:sz w:val="24"/>
          <w:szCs w:val="24"/>
        </w:rPr>
      </w:pPr>
      <w:bookmarkStart w:id="32" w:name="_Toc26145"/>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环境设计</w:t>
      </w:r>
      <w:bookmarkEnd w:id="32"/>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本专业培养能掌握环境设计专业的基 本理论、基本方法与基本技能，熟悉城市、 建筑与环境相关的环境设计基本知识，能 进行创新设计和独立进行环境设计实践的 高级专业人才。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主要课程：造型艺术基础、设计基础、 建筑设计、室内环境设计、景观设计、家具设计、视觉传达设计、公共艺术设计、 环境综合设计、设计师实践实习、毕业 设计等。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就业去向：环境设计、景观设计和 建筑装饰设计及陈设艺术和室外空间视 觉形象等领域的设计、教育、研究和管 理工作者。</w:t>
      </w:r>
    </w:p>
    <w:p>
      <w:pPr>
        <w:pStyle w:val="3"/>
        <w:rPr>
          <w:rFonts w:hint="eastAsia" w:asciiTheme="majorAscii" w:hAnsiTheme="minorEastAsia" w:eastAsiaTheme="minorEastAsia" w:cstheme="minorEastAsia"/>
          <w:sz w:val="24"/>
          <w:szCs w:val="24"/>
        </w:rPr>
      </w:pPr>
      <w:bookmarkStart w:id="33" w:name="_Toc264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5</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美术学（师范）</w:t>
      </w:r>
      <w:bookmarkEnd w:id="33"/>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美术学 (师范方向) 专业培养德智体 美全面发展，具有高度社会责任感，既 有较宽厚的基础理论和专业口径，又有过硬师范技能的美术教育工作者。主要 课程：素描、水彩、山水、花鸟、人物、 设计、版画、书法、中外美术史、美术概论、 透视学、解剖学、中学美术教学法等。</w:t>
      </w:r>
    </w:p>
    <w:p>
      <w:pPr>
        <w:spacing w:after="0" w:line="360" w:lineRule="auto"/>
        <w:jc w:val="both"/>
        <w:rPr>
          <w:rFonts w:hint="eastAsia" w:asciiTheme="majorAscii" w:hAnsiTheme="minorEastAsia" w:eastAsiaTheme="minorEastAsia" w:cstheme="minorEastAsia"/>
          <w:b/>
          <w:bCs/>
          <w:color w:val="auto"/>
          <w:sz w:val="24"/>
          <w:szCs w:val="24"/>
        </w:rPr>
      </w:pPr>
      <w:bookmarkStart w:id="34" w:name="_Toc7917"/>
      <w:r>
        <w:rPr>
          <w:rStyle w:val="18"/>
          <w:rFonts w:hint="eastAsia" w:asciiTheme="majorAscii" w:hAnsiTheme="minorEastAsia" w:eastAsiaTheme="minorEastAsia" w:cstheme="minorEastAsia"/>
          <w:sz w:val="24"/>
          <w:szCs w:val="24"/>
          <w:lang w:eastAsia="zh-CN"/>
        </w:rPr>
        <w:t>（</w:t>
      </w:r>
      <w:r>
        <w:rPr>
          <w:rStyle w:val="18"/>
          <w:rFonts w:hint="eastAsia" w:asciiTheme="majorAscii" w:hAnsiTheme="minorEastAsia" w:eastAsiaTheme="minorEastAsia" w:cstheme="minorEastAsia"/>
          <w:sz w:val="24"/>
          <w:szCs w:val="24"/>
          <w:lang w:val="en-US" w:eastAsia="zh-CN"/>
        </w:rPr>
        <w:t>6</w:t>
      </w:r>
      <w:r>
        <w:rPr>
          <w:rStyle w:val="18"/>
          <w:rFonts w:hint="eastAsia" w:asciiTheme="majorAscii" w:hAnsiTheme="minorEastAsia" w:eastAsiaTheme="minorEastAsia" w:cstheme="minorEastAsia"/>
          <w:sz w:val="24"/>
          <w:szCs w:val="24"/>
          <w:lang w:eastAsia="zh-CN"/>
        </w:rPr>
        <w:t>）</w:t>
      </w:r>
      <w:r>
        <w:rPr>
          <w:rStyle w:val="18"/>
          <w:rFonts w:hint="eastAsia" w:asciiTheme="majorAscii" w:hAnsiTheme="minorEastAsia" w:eastAsiaTheme="minorEastAsia" w:cstheme="minorEastAsia"/>
          <w:sz w:val="24"/>
          <w:szCs w:val="24"/>
        </w:rPr>
        <w:t>美术学 ( 国画方向 )</w:t>
      </w:r>
      <w:bookmarkEnd w:id="34"/>
      <w:r>
        <w:rPr>
          <w:rFonts w:hint="eastAsia" w:asciiTheme="majorAscii" w:hAnsiTheme="minorEastAsia" w:eastAsiaTheme="minorEastAsia" w:cstheme="minorEastAsia"/>
          <w:b/>
          <w:bCs/>
          <w:color w:val="auto"/>
          <w:sz w:val="24"/>
          <w:szCs w:val="24"/>
        </w:rPr>
        <w:t xml:space="preserve">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培养具有国画基本理论知识和表现 技法，具有较高艺术表现能力和鉴赏能力，能在文化部门、企事业单位从事教 学、科研、创作及美术工作策划和管理 的高级专门人才。主要课程：素描、水粉、 水彩、山水、花鸟、写生、人物、人体、 书法、中外美术史、摄影、美术概论、 透视学、解剖学、艺术考察、艺术创作等。</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美术学 ( 油画方向 ) </w:t>
      </w:r>
    </w:p>
    <w:p>
      <w:pPr>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培养具有油画基本理论知识和表现 技法，了解当代国际艺术发展的现状和 民族传统文化知识，具有较高艺术表现 能力和鉴赏能力，能在文化部门、企事 业单位从事教学、科研、创作及美术工 作策划和管理的高级专门人才。主要课 程：素描、水粉、水彩、油画静物、风 景写生、油画人物、人体、书法、中外 美术史、摄影、美术概论、透视学、解 剖学、艺术考察、艺术创作等。就业去向: 中小学美术教师、美术教育社会工作者、 文化艺术部门工作人员、自由艺术创作者等。</w:t>
      </w:r>
    </w:p>
    <w:p>
      <w:pPr>
        <w:pStyle w:val="3"/>
        <w:rPr>
          <w:rFonts w:hint="eastAsia" w:asciiTheme="majorAscii" w:hAnsiTheme="minorEastAsia" w:eastAsiaTheme="minorEastAsia" w:cstheme="minorEastAsia"/>
          <w:sz w:val="24"/>
          <w:szCs w:val="24"/>
        </w:rPr>
      </w:pPr>
      <w:bookmarkStart w:id="35" w:name="_Toc2963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7</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视觉传达设计</w:t>
      </w:r>
      <w:bookmarkEnd w:id="35"/>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本专业培养能在教学科研机构或专 业设计部门、设计公司以及其它企事业 单位的生产经营和管理部门从事实际应 用、开发和设计工作的高级专业人才。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主要课程：室内设计基础、计算机 辅助设计、景观设计、娱乐餐饮设计、 宾馆设计、书籍装帧设计、企业形象系 统设计、广告设计、广告摄影与摄像。 </w:t>
      </w:r>
    </w:p>
    <w:p>
      <w:pPr>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就业去向：专业设计部门、设计公司 以及其它企事业单位从事实际应用、开发 和设计工作的高级专业人才。</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36" w:name="_Toc15059"/>
      <w:r>
        <w:rPr>
          <w:rFonts w:hint="eastAsia" w:asciiTheme="majorAscii" w:hAnsiTheme="minorEastAsia" w:eastAsiaTheme="minorEastAsia" w:cstheme="minorEastAsia"/>
          <w:sz w:val="24"/>
          <w:szCs w:val="24"/>
          <w:lang w:val="en-US" w:eastAsia="zh-CN"/>
        </w:rPr>
        <w:t>九、数学与信息科学学院</w:t>
      </w:r>
      <w:bookmarkEnd w:id="36"/>
    </w:p>
    <w:p>
      <w:pPr>
        <w:pStyle w:val="3"/>
        <w:rPr>
          <w:rFonts w:hint="eastAsia" w:asciiTheme="majorAscii" w:hAnsiTheme="minorEastAsia" w:eastAsiaTheme="minorEastAsia" w:cstheme="minorEastAsia"/>
          <w:sz w:val="24"/>
          <w:szCs w:val="24"/>
        </w:rPr>
      </w:pPr>
      <w:bookmarkStart w:id="37" w:name="_Toc2371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数学与应用数学（师范、一本）</w:t>
      </w:r>
      <w:bookmarkEnd w:id="37"/>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科 学 的 本 质 是 数 学。 美 国 知 名 Career Cast 评选最佳职业显示，200 种 职业对比中数学家位居第一。温州被誉 为“数学家之乡”，温大数学与应用数 学专业办学六十余年，培养出众多卓越 数学教师和优秀数学应用性人才。</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作为省重点专业、省重点学科，我们拥有省高校优秀教学团队，建成多门 核心精品资源课程，专业建设和人才培养 得到社会各界广泛好评。据麦可思数据有 限公司发布的社会需求与培养质量报告显 示，本专业2011 届毕业生就业竞争力指 数、就业现状满意度和职业期待吻合度均 居全校最高，其中就业现状满意度和职 业期待吻合度比省非211 本科院校分别 高出28 和 40 个百分点。近几年，毕业生当年教师事业编制考比例均位居全校 前列，大大超过省同类专业平均水平。 学生学科竞赛成绩突出，仅2013 年、 2014 年师范技能竞赛一项就获得全国二 等奖一项、省一、二等奖各2 名，位列 全国和浙江省同类专业前茅。毕业生当 年在各地教师招聘中表现突出，就业质 量高，仅2013 和 2014 届就有多人被省 级重点中学录用，如温州市实验中学、 杭州春蕾中学、湖州二中、天台中学、 宁波慈湖中学、开化中学等。此外，该 专业属于其他高端专业的基础学科，迁 移性很强，历届毕业生在从政、创业以 及其他专业方面作出卓越成绩的不少。 </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如果您想成为卓越数学教师，想进 入国内外高等院校，想在企事业单位、 政府机构成为出类拔萃的人才，数学与 应用数学专业将是您最佳的选择，“数 学家之乡”展开双臂热忱欢迎您！</w:t>
      </w:r>
    </w:p>
    <w:p>
      <w:pPr>
        <w:pStyle w:val="3"/>
        <w:rPr>
          <w:rFonts w:hint="eastAsia" w:asciiTheme="majorAscii" w:hAnsiTheme="minorEastAsia" w:eastAsiaTheme="minorEastAsia" w:cstheme="minorEastAsia"/>
          <w:sz w:val="24"/>
          <w:szCs w:val="24"/>
        </w:rPr>
      </w:pPr>
      <w:bookmarkStart w:id="38" w:name="_Toc3151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信息与计算科学</w:t>
      </w:r>
      <w:bookmarkEnd w:id="38"/>
    </w:p>
    <w:p>
      <w:pPr>
        <w:spacing w:after="0" w:line="360" w:lineRule="auto"/>
        <w:jc w:val="both"/>
        <w:rPr>
          <w:rFonts w:hint="eastAsia" w:asciiTheme="majorAscii" w:hAnsiTheme="minorEastAsia" w:eastAsiaTheme="minorEastAsia" w:cstheme="minorEastAsia"/>
          <w:b w:val="0"/>
          <w:bCs w:val="0"/>
          <w:color w:val="auto"/>
          <w:sz w:val="24"/>
          <w:szCs w:val="24"/>
          <w:lang w:eastAsia="zh-CN"/>
        </w:rPr>
      </w:pPr>
      <w:r>
        <w:rPr>
          <w:rFonts w:hint="eastAsia" w:asciiTheme="majorAscii" w:hAnsiTheme="minorEastAsia" w:eastAsiaTheme="minorEastAsia" w:cstheme="minorEastAsia"/>
          <w:b w:val="0"/>
          <w:bCs w:val="0"/>
          <w:color w:val="auto"/>
          <w:sz w:val="24"/>
          <w:szCs w:val="24"/>
          <w:lang w:eastAsia="zh-CN"/>
        </w:rPr>
        <w:t>成为大数据时代卓越的人才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您期待成为阿里巴巴的一员吗？您 想立于大数据时代鳌头，在IT 行业尽情 驰骋，成为优秀的管理者吗？本专业将 是您梦想的摇篮！</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信息与计算科学是2014 高考理科 最受欢迎的专业之一。在温州大学，本 专业为学校品牌专业。专业带头人叶修 梓教授为教育部特聘长江学者，国际上 著名的软件专家（美国SolidWorks 公 司初创人之一），他创建的创新设计与 智能计算重点实验室，与国际工程软件 界深度合作，对接产业界需求，提供当 前紧缺的数字化创新设计人才的培养基 地和高水平智能设计服务平台。本专业 师资力量雄厚，现任教师90% 以上为毕 业于中科院或浙大等名牌高校的博士， 在数学模型和科学计算、数字化创新设 计等研究领域形成了特色和优势，骨干 教师是温大网络经济研究所的中坚力量。</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本专业课程以理论和以依托项目实 践相结合，借助温大网络经济研究院、 智能计算重点实验室等实践平台，通过 与国际著名软件培训公司合作办学，为 学生的创业、就业及实习提供了一个广 阔的空间。学院“0+1”大学生创业工 作室更为创业梦想的学生提供了孵化的 平台，“掌上大学”项目获全国“创青春” 挑战杯创业大赛（大学生学科竞赛最高 奖）金奖，中国“云上贵州”大数据商 业模式赛荣获亚军。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本专业是为软件行业培养具有较强 数学思维能力的工程师，同时为银行、 保险公司等企事业单位培养高级信息技 术人才。近五年来，该专业毕业生就业 率达到98% 以上，就业满意度、学生培 养质量全校名列前茅。毕业生成为在阿 里巴巴、网易等名企的骨干。</w:t>
      </w:r>
    </w:p>
    <w:p>
      <w:pPr>
        <w:pStyle w:val="3"/>
        <w:rPr>
          <w:rFonts w:hint="eastAsia" w:asciiTheme="majorAscii" w:hAnsiTheme="minorEastAsia" w:eastAsiaTheme="minorEastAsia" w:cstheme="minorEastAsia"/>
          <w:sz w:val="24"/>
          <w:szCs w:val="24"/>
        </w:rPr>
      </w:pPr>
      <w:bookmarkStart w:id="39" w:name="_Toc6468"/>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应用统计学</w:t>
      </w:r>
      <w:bookmarkEnd w:id="39"/>
    </w:p>
    <w:p>
      <w:pPr>
        <w:spacing w:after="0" w:line="360" w:lineRule="auto"/>
        <w:jc w:val="both"/>
        <w:rPr>
          <w:rFonts w:hint="eastAsia" w:asciiTheme="majorAscii" w:hAnsiTheme="minorEastAsia" w:eastAsiaTheme="minorEastAsia" w:cstheme="minorEastAsia"/>
          <w:b w:val="0"/>
          <w:bCs w:val="0"/>
          <w:color w:val="auto"/>
          <w:sz w:val="24"/>
          <w:szCs w:val="24"/>
          <w:lang w:eastAsia="zh-CN"/>
        </w:rPr>
      </w:pPr>
      <w:r>
        <w:rPr>
          <w:rFonts w:hint="eastAsia" w:asciiTheme="majorAscii" w:hAnsiTheme="minorEastAsia" w:eastAsiaTheme="minorEastAsia" w:cstheme="minorEastAsia"/>
          <w:b w:val="0"/>
          <w:bCs w:val="0"/>
          <w:color w:val="auto"/>
          <w:sz w:val="24"/>
          <w:szCs w:val="24"/>
          <w:lang w:eastAsia="zh-CN"/>
        </w:rPr>
        <w:t>成为卓越的数据分析师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应用统计学是处理数据和信息、研 究现象之间数量规律的学科，在经济、 金融、生物和医学等领域有着广泛的应 用，在美国和欧洲发达国家一直是就业 前景最好，最热门的专业之一。2014年， 统计师和以数理统计为基础的精算师分别居美国十大最好职业的第3 和第4 位。 中国未来最紧缺的28 种人才中，前15 位中就有5 个与统计学有关，精算师更是 排名第一。</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本专业培养过程不仅渗透商科教育理 念，而且更强调利用现代统计分析方法进 行定量科学决策分析，呈现多样化和应用 性强的特点。同时，我们还提供两个选修 模块：金融统计和质量管理统计，以适应 学习需求。</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本专业师资雄厚，浙江省千人计划教 授 1 名，6 位教师拥有高级职称，7 位教师具有博士学位。专业学习除训练统计专 业素质和经济学思维外，还培养市场调 研、数据分析和质量管理能力。两年来， 学生在浙江省统计调查方案设计大赛中获 奖 11 项。毕业生就业主要分布在银行、 咨询公司和其它企事业单位，同时考研录 取率高，近年来有15位同学被南京大学、 华东师范大学、中南财经政法大学等知名高校录取。</w:t>
      </w: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随着大数据时代的来临，以数据分析 为主要特点的应用统计学人才需求将会空 前旺盛，专业就业前景非常广阔。</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40" w:name="_Toc636"/>
      <w:r>
        <w:rPr>
          <w:rFonts w:hint="eastAsia" w:asciiTheme="majorAscii" w:hAnsiTheme="minorEastAsia" w:eastAsiaTheme="minorEastAsia" w:cstheme="minorEastAsia"/>
          <w:sz w:val="24"/>
          <w:szCs w:val="24"/>
          <w:lang w:val="en-US" w:eastAsia="zh-CN"/>
        </w:rPr>
        <w:t>十、物理与电子信息工程学院</w:t>
      </w:r>
      <w:bookmarkEnd w:id="40"/>
    </w:p>
    <w:p>
      <w:pPr>
        <w:pStyle w:val="3"/>
        <w:rPr>
          <w:rFonts w:hint="eastAsia" w:asciiTheme="majorAscii" w:hAnsiTheme="minorEastAsia" w:eastAsiaTheme="minorEastAsia" w:cstheme="minorEastAsia"/>
          <w:sz w:val="24"/>
          <w:szCs w:val="24"/>
        </w:rPr>
      </w:pPr>
      <w:bookmarkStart w:id="41" w:name="_Toc1083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电气工程及其自动化</w:t>
      </w:r>
      <w:bookmarkEnd w:id="41"/>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本专业依托的“电气工程”学科为 浙江省重点学科、温州大学“十二五学 科提升战略”建设项目- 重中之中A 类 学科，现有浙江省低压电器智能技术重 点实验室、浙江省低压电器技术创新服 务平台以及温州大学新能源分布式电力 系统、电器、电气传动与智能控制等三 个研究所。本专业入选教育部卓越工程 师试点专业，为温州大学重点建设特色 专业，教授5 人、副教授和博士8 人。 本专业结合地方产业，培养具有电气工 程技术专业扎实的基础理论与专业知识， 较强的工程实践能力、创新意识和良好的团队合作精神，知识、能力、素质协 调发展，能够从事电器及其智能化、供 配电工程和电气控制系统的设计研发、 应用研究和生产管理的应用型高级工程 技术人才，能够在电力系统相关单位、 科研机构、设备制造行业、工程设计公司、 教育行业等从事相关工作。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主要课程：电路分析、模拟电子技 术、数字电子技术、单片机原理及应用、 电机及拖动、电力电子技术、自动控制 原理、电器学、供配电技术、智能电器、 电气控制及 PLC 等。</w:t>
      </w:r>
    </w:p>
    <w:p>
      <w:pPr>
        <w:pStyle w:val="3"/>
        <w:rPr>
          <w:rFonts w:hint="eastAsia" w:asciiTheme="majorAscii" w:hAnsiTheme="minorEastAsia" w:eastAsiaTheme="minorEastAsia" w:cstheme="minorEastAsia"/>
          <w:sz w:val="24"/>
          <w:szCs w:val="24"/>
        </w:rPr>
      </w:pPr>
      <w:bookmarkStart w:id="42" w:name="_Toc15438"/>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电子信息科学与技术 ( 一本）</w:t>
      </w:r>
      <w:bookmarkEnd w:id="42"/>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电子信息科学与技术是一个宽口径 的专业，学习内容涉及电子技术、信息 技术、计算机应用技术三大知识板块。</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本专业培养知识、能力、道德、素 质全面协调发展的，具有扎实的电子信 息科学与技术专业理论基础，熟悉电子 系统设计方法与工程实践，具有较强的 计算机、外语、相应工程技术应用能力 和人文、经济、管理等方面基础知识的， 具有较强实践能力与创新意识，具有在本专业领域跟踪新理论、新知识、新技术能力，能在电子信息科学与技术专业及相关应用领域内从事各种电子产品的研究、开发、设计等方面工作的研发型 与应用型高级工程技术人才。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本专业紧密结合经济社会建设，主要培养三个方面的能力：电子系统设计 能力、计算机应用软件设计能力、信息 处理与检测能力。主要课程有：电路分析、 模拟电子技术、数字电子技术、信号与系统、单片机原理与应用、电子设计自 动化、数字信号处理、传感器原理及应用、C语言程序设计、嵌入式系统及应用， 嵌入式应用软件设计等。</w:t>
      </w:r>
    </w:p>
    <w:p>
      <w:pPr>
        <w:pStyle w:val="3"/>
        <w:rPr>
          <w:rFonts w:hint="eastAsia" w:asciiTheme="majorAscii" w:hAnsiTheme="minorEastAsia" w:eastAsiaTheme="minorEastAsia" w:cstheme="minorEastAsia"/>
          <w:b w:val="0"/>
          <w:bCs w:val="0"/>
          <w:color w:val="auto"/>
          <w:sz w:val="24"/>
          <w:szCs w:val="24"/>
          <w:lang w:eastAsia="zh-CN"/>
        </w:rPr>
      </w:pPr>
      <w:bookmarkStart w:id="43" w:name="_Toc26060"/>
      <w:bookmarkStart w:id="44" w:name="_Toc3604"/>
      <w:r>
        <w:rPr>
          <w:rFonts w:hint="eastAsia" w:asciiTheme="majorAscii" w:hAnsiTheme="minorEastAsia" w:eastAsiaTheme="minorEastAsia" w:cstheme="minorEastAsia"/>
          <w:b w:val="0"/>
          <w:bCs w:val="0"/>
          <w:color w:val="auto"/>
          <w:sz w:val="24"/>
          <w:szCs w:val="24"/>
          <w:lang w:val="en-US" w:eastAsia="zh-CN"/>
        </w:rPr>
        <w:t xml:space="preserve">    </w:t>
      </w:r>
      <w:r>
        <w:rPr>
          <w:rFonts w:hint="eastAsia" w:asciiTheme="majorAscii" w:hAnsiTheme="minorEastAsia" w:eastAsiaTheme="minorEastAsia" w:cstheme="minorEastAsia"/>
          <w:b w:val="0"/>
          <w:bCs w:val="0"/>
          <w:color w:val="auto"/>
          <w:sz w:val="24"/>
          <w:szCs w:val="24"/>
          <w:lang w:eastAsia="zh-CN"/>
        </w:rPr>
        <w:t>本专业毕业生具有宽领域工程技术适应性，毕业生实践能力强，就业面广，就业率高与就业质量高。可从事电子产品与设备的研发与设计及应用软件开发工作，也可进一步深造或从事电子信息技术及相关领域的教学和科研工作。</w:t>
      </w:r>
    </w:p>
    <w:p>
      <w:pPr>
        <w:pStyle w:val="3"/>
        <w:rPr>
          <w:rFonts w:hint="eastAsia" w:asciiTheme="majorAscii" w:hAnsiTheme="minorEastAsia" w:eastAsiaTheme="minorEastAsia" w:cstheme="minorEastAsia"/>
          <w:sz w:val="24"/>
          <w:szCs w:val="24"/>
        </w:rPr>
      </w:pP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计算机科学与技术</w:t>
      </w:r>
      <w:bookmarkEnd w:id="43"/>
      <w:bookmarkEnd w:id="44"/>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本专业培养目标：</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系统地、较好地掌握计算机科学与 技术包括计算机硬件、软件与应用的基 本理论、基本知识和基本技能与方法， 具有较宽广的专业知识和较强工程实践 能力，能在科研部门、企业、事业、管 理部门和教育单位等从事计算机技术应 用开发的高级应用型人才。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本专业核心课程：</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1）Web 应用开发相关课程，结合 数据库应用技术，能较深入地进行网站的 前台和后台开发，实现商品购物网站、区 域生活信息网络等商业网站的开发；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2）嵌入式相关课程，能灵活应用 ARM 芯片和外设资源，进行嵌入式系统 的应用程序开发，实现传感信息的采集和 数据展示；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3）系统应用程序开发相关课程，能运用C++ 或 Java 进行桌面/ 手机终端 的应用程序开发，实现手机与桌面信息 的同步管理、手机新闻阅读器、手机智 能短信群发等个性化应用开发。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就业岗位：</w:t>
      </w:r>
    </w:p>
    <w:p>
      <w:pPr>
        <w:spacing w:after="0" w:line="360" w:lineRule="auto"/>
        <w:jc w:val="both"/>
        <w:rPr>
          <w:rFonts w:hint="eastAsia" w:asciiTheme="majorAscii" w:hAnsiTheme="minorEastAsia" w:eastAsiaTheme="minorEastAsia" w:cstheme="minorEastAsia"/>
          <w:color w:val="FF0000"/>
          <w:sz w:val="24"/>
          <w:szCs w:val="24"/>
          <w:lang w:eastAsia="zh-CN"/>
        </w:rPr>
      </w:pPr>
      <w:r>
        <w:rPr>
          <w:rFonts w:hint="eastAsia" w:asciiTheme="majorAscii" w:hAnsiTheme="minorEastAsia" w:eastAsiaTheme="minorEastAsia" w:cstheme="minorEastAsia"/>
          <w:color w:val="auto"/>
          <w:sz w:val="24"/>
          <w:szCs w:val="24"/>
          <w:lang w:val="en-US" w:eastAsia="zh-CN"/>
        </w:rPr>
        <w:t>1）</w:t>
      </w:r>
      <w:r>
        <w:rPr>
          <w:rFonts w:hint="eastAsia" w:asciiTheme="majorAscii" w:hAnsiTheme="minorEastAsia" w:eastAsiaTheme="minorEastAsia" w:cstheme="minorEastAsia"/>
          <w:color w:val="auto"/>
          <w:sz w:val="24"/>
          <w:szCs w:val="24"/>
        </w:rPr>
        <w:t>软件开发相关技术岗 位 ; 2）移动终端开发相关技术岗位;3） 嵌入式应用程序开发相关技术岗位;4） 数据库管理与维护相关技术岗位;5）软 件测试相关技术岗位;6）系统集成相关 技术岗位 ;7）机关及企 ( 事 ) 业单位的 IT 技术岗位。</w:t>
      </w:r>
    </w:p>
    <w:p>
      <w:pPr>
        <w:pStyle w:val="3"/>
        <w:rPr>
          <w:rFonts w:hint="eastAsia" w:asciiTheme="majorAscii" w:hAnsiTheme="minorEastAsia" w:eastAsiaTheme="minorEastAsia" w:cstheme="minorEastAsia"/>
          <w:sz w:val="24"/>
          <w:szCs w:val="24"/>
        </w:rPr>
      </w:pPr>
      <w:bookmarkStart w:id="45" w:name="_Toc29299"/>
      <w:bookmarkStart w:id="46" w:name="_Toc2175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通信工程</w:t>
      </w:r>
      <w:bookmarkEnd w:id="45"/>
      <w:bookmarkEnd w:id="46"/>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通信技术作为20 年来发展速度最快的技术，已成为信息产业的重要支柱， 社会对通信工程人才的需求越来越大。 本专业教师队伍主要由毕业于北邮、南邮、中科院等高校的博士组成，师资队伍博士比例高达90%；累计主持国家自然科学基金项目6 项，发表SCI/EI 检索 论文100 余篇，发明专利20 余项。专业 目前建有“信息与通信综合教学平台”、“通信电子线路实验室”、“通信原理实验室”、 “短距离无线通信实验室”、“光通信 与光网络实验室”、“宽带接入实验室”、 “通信虚拟仿真实验室”等实践教学平台。</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本专业所培养的信息与通信工程领 域本科工程型技术人才，可达到信息与 通信工程师技术能力要求，具备成长为 信息与通信工程领域资深工程师的资格。 毕业生可从事于通信运营商( 移动/ 电 信/联通等) ，通信工程类设计研究院(通 信工程局/ 邮电规划院等) ，通信设备 开发商( 华为/ 中兴/ 大唐等) ，音视频 通信技术开发 ( 海康 / 大华 / 广电信息等 上市企业) ，也可攻读“通信与信息系 统”、“信号与信息处理”硕士学位、“电 子与通信工程”领域工程硕士学位。</w:t>
      </w:r>
    </w:p>
    <w:p>
      <w:pPr>
        <w:pStyle w:val="3"/>
        <w:rPr>
          <w:rFonts w:hint="eastAsia" w:asciiTheme="majorAscii" w:hAnsiTheme="minorEastAsia" w:eastAsiaTheme="minorEastAsia" w:cstheme="minorEastAsia"/>
          <w:sz w:val="24"/>
          <w:szCs w:val="24"/>
        </w:rPr>
      </w:pPr>
      <w:bookmarkStart w:id="47" w:name="_Toc27980"/>
      <w:bookmarkStart w:id="48" w:name="_Toc4446"/>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5</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网络工程（一本）</w:t>
      </w:r>
      <w:bookmarkEnd w:id="47"/>
      <w:bookmarkEnd w:id="48"/>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卓越网络工程师的摇篮！</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来这里，你将成就卓越网络工程师的人 生梦想，你将成为驰聘 IT 职场的</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网络架构师、网络设计师、网络系统工程师网络测试工程师、网络应用开发工程师。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来这里，你将领略到国内同类院校领先水 平的网络工程专业教育：“国家专业综合改革试点”专业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教育部“卓越工程师教育培养计划”试点专业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浙江省“十二五”优势建设专业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网络工程国家级虚拟仿真实验教学中心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国家精品资源共享课程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普通高等教育“十二五”国家级规划教材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浙江省高等教育教学成果一等奖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主编出版的专业教材为 200 多所院校所采用。</w:t>
      </w:r>
    </w:p>
    <w:p>
      <w:pPr>
        <w:spacing w:after="0" w:line="360" w:lineRule="auto"/>
        <w:jc w:val="both"/>
        <w:rPr>
          <w:rFonts w:hint="eastAsia" w:asciiTheme="majorAscii" w:hAnsiTheme="minorEastAsia" w:eastAsiaTheme="minorEastAsia" w:cstheme="minorEastAsia"/>
          <w:color w:val="auto"/>
          <w:sz w:val="24"/>
          <w:szCs w:val="24"/>
          <w:lang w:eastAsia="zh-CN"/>
        </w:rPr>
      </w:pPr>
      <w:r>
        <w:rPr>
          <w:rFonts w:hint="eastAsia" w:asciiTheme="majorAscii" w:hAnsiTheme="minorEastAsia" w:eastAsiaTheme="minorEastAsia" w:cstheme="minorEastAsia"/>
          <w:color w:val="auto"/>
          <w:sz w:val="24"/>
          <w:szCs w:val="24"/>
        </w:rPr>
        <w:t>来这里，你将拥有一段绚烂多彩的人生</w:t>
      </w:r>
      <w:r>
        <w:rPr>
          <w:rFonts w:hint="eastAsia" w:asciiTheme="majorAscii" w:hAnsiTheme="minorEastAsia" w:eastAsiaTheme="minorEastAsia" w:cstheme="minorEastAsia"/>
          <w:color w:val="auto"/>
          <w:sz w:val="24"/>
          <w:szCs w:val="24"/>
          <w:lang w:eastAsia="zh-CN"/>
        </w:rPr>
        <w:t>：</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志同道合的小伙伴们与你耳鬓厮磨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可亲可敬的老师们为你传道授业</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大神级的校外工程师们为你答疑解惑</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就职于知名 IT 企业的学长们与你分享成长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家一样的大学生网络俱乐部为你带来温馨欢乐。</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来这里，你将成为未来的网络大赛达人：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2012年度NetRider亚太区大学生网络大赛团体冠军 /2014 年度团体亚军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2011~2012年度思科杯全国大学生网 络技术大赛团体冠军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2013 ～2014 年度思科杯全国大学生 网络技术大赛团体亚军。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来这里，你将可能成为国际知名IT企 业的一员：</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阿里巴巴（中国）网络技术有限公司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百度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思博伦通信科技 (北京 )有限公司</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上海贝尔股份有限公司</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杭州华三通信技术有限公司</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来这里，你将会在四年后的职业生涯中迈出坚实的第一步：</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毕业生职业工程师认证通过率平均高达 97%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毕业生人均持有职业工程师认证证书＞1.5 张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毕业生平均月薪高于全国同专业平均水平 23 个百分点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15% 以上的毕业生起点年薪超过 10 万。</w:t>
      </w:r>
    </w:p>
    <w:p>
      <w:pPr>
        <w:pStyle w:val="3"/>
        <w:rPr>
          <w:rFonts w:hint="eastAsia" w:asciiTheme="majorAscii" w:hAnsiTheme="minorEastAsia" w:eastAsiaTheme="minorEastAsia" w:cstheme="minorEastAsia"/>
          <w:sz w:val="24"/>
          <w:szCs w:val="24"/>
        </w:rPr>
      </w:pPr>
      <w:bookmarkStart w:id="49" w:name="_Toc16390"/>
      <w:bookmarkStart w:id="50" w:name="_Toc612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6</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物理学（师范、一本）</w:t>
      </w:r>
      <w:bookmarkEnd w:id="49"/>
      <w:bookmarkEnd w:id="50"/>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物理学专业创建于学校创办之初， 1987 年开始招收本科生。物理学专业是 国家特色专业建设点、浙江省重点建设 专业、浙江省“十二五”优势建设专业、 温州大学重点建设专业，在长期的办学 过程中，形成了“厚基础、宽口径、重实践、 强能力”的办学特色。</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物理学专业以培养中学物理教师和科学教师为主要目标，培养学生具有扎实的物理学专业知识，注重学生的教师教育基础理论学习和师范技能训练的多样化。注重基础课程的实践教学环节，实践教学条件好，建有浙江省物理基础课程实验示范中心。本专业师资力量强，具有一支高水平、高学历、结构合理充满活力的师资队伍：专任教师31人，其中教授11人，博士22人。物理学（师范）专业学科背景深厚，以本专业为依托建有凝聚态物理和理论物理硕士点，其中凝聚态物理为浙江省重点学科。</w:t>
      </w:r>
    </w:p>
    <w:p>
      <w:pPr>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物理学专业培养的学生不但具有扎实的专业知识和技能，同时也具有良好的综合素质，培养的学生获得了各类国家级、省级学科竞赛和其他奖励，如国家特别奖学金等。本专业历年以来为温州市和浙江省部分地区培养了1000多名合格的中学教师和其他各类人才，他们中的许多人已成为中学校长、特级教师、大学教授、企业家，为社会做出了巨大的贡献。近几年来，在保持较高就业率的同时，其就业岗位含金量也较高，本专业培养的毕业生既有一些进入省级重点中学从事高中物理教学，也有一些进入名牌学校从事初中科学教学。</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51" w:name="_Toc17449"/>
      <w:r>
        <w:rPr>
          <w:rFonts w:hint="eastAsia" w:asciiTheme="majorAscii" w:hAnsiTheme="minorEastAsia" w:eastAsiaTheme="minorEastAsia" w:cstheme="minorEastAsia"/>
          <w:sz w:val="24"/>
          <w:szCs w:val="24"/>
          <w:lang w:val="en-US" w:eastAsia="zh-CN"/>
        </w:rPr>
        <w:t>十一、化学与材料工程学院</w:t>
      </w:r>
      <w:bookmarkEnd w:id="51"/>
    </w:p>
    <w:p>
      <w:pPr>
        <w:pStyle w:val="3"/>
        <w:rPr>
          <w:rFonts w:hint="eastAsia" w:asciiTheme="majorAscii" w:hAnsiTheme="minorEastAsia" w:eastAsiaTheme="minorEastAsia" w:cstheme="minorEastAsia"/>
          <w:sz w:val="24"/>
          <w:szCs w:val="24"/>
        </w:rPr>
      </w:pPr>
      <w:bookmarkStart w:id="52" w:name="_Toc19700"/>
      <w:bookmarkStart w:id="53" w:name="_Toc26155"/>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材料科学与工程</w:t>
      </w:r>
      <w:bookmarkEnd w:id="52"/>
      <w:bookmarkEnd w:id="53"/>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新材料是 21 世纪最重要、最有发展潜力的领域之一。欢迎您！</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材料位列当今社会现代科学技术的三 大支柱之首，新型材料是新技术革命的主 要标志之一。</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材料科学与工程专业以浙江省重点学 科、温州大学重中之重学科材料学科为依 托。本学科设有浙江省碳材料技术研究重 点实验室、温州市新材料行业技术研究中 心等研究单位。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本专业培养掌握高分子材料、无机非 金属材料以及复合材料等宽厚基础知识和 材料工程应用技术，具备基本实验技能、 科学思维方法的高级工程技术人才。毕业 生具有宽领域的工程技术适应性，近年来 一直处于供不应求的局面。培养的学生在 全国“挑战杯”大学生课外学术科技作品 竞赛、浙江省“挑战杯”大学生创业计划竞赛等活动中屡获大奖。</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从 Apple Watch 到 3D 打印，从鲨 鱼皮游泳衣到神州飞船，加入材料，成为 梦想转变成现实的参与者。" 无边学子纷 纷报，不尽材料滚滚来"。如果你胸怀大志、 心系天下，材料专业将会助你实现凌云壮 志；如果你要左右逢源，材料专业将会给 你成为或文或理、百变金刚的机会。</w:t>
      </w:r>
    </w:p>
    <w:p>
      <w:pPr>
        <w:pStyle w:val="3"/>
        <w:rPr>
          <w:rFonts w:hint="eastAsia" w:asciiTheme="majorAscii" w:hAnsiTheme="minorEastAsia" w:eastAsiaTheme="minorEastAsia" w:cstheme="minorEastAsia"/>
          <w:sz w:val="24"/>
          <w:szCs w:val="24"/>
        </w:rPr>
      </w:pPr>
      <w:bookmarkStart w:id="54" w:name="_Toc6306"/>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化学（师范、一本）</w:t>
      </w:r>
      <w:bookmarkEnd w:id="54"/>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如果您想成为一名有学者底蕴的中学教师，如果您想继续深造，成为一名有教师风范的研究者，如果您想自主创业成为社会精英……温大化学是您不二的选择。</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化学是造福人类的科学，从衣食住行到生命探索，从开天辟地到神十奔月，化学无处不在。一个没有化学的世界将是一个没有手机，没有电脑，没有药物，没有化纤，没有油漆，甚至没有化妆品的死寂世界。传播和探索化学知识，是改变世界，创造新生活的利器和源动力。</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温州大学化学专业是国家级特色专业、浙江省“十二五”优势建设专业、浙江省重点专业。化学学科是浙江省重中之重一级学科，位居全球大学和科研机构美国 ESI（Essential Science Indicators，基本科学指标库）排名前1%，国际学术影响力处于省内领先水平。学院设有化学一级硕士学位点，建有浙江省碳材料技术研究重点实验室， 浙江省化学实验教学示范中心，拥有一支包括国家杰出青年基金获得者、教育部新世纪百千万人才、浙江省特级专家、浙江省特聘教授、浙江省“千人计划”获得者、浙江省“151” 人才工程等各类人才 65 人次，23 名教授和 36 位副教授等组成的优质师资团队，以及国内领先的一流教学和科研实验室。获全国“挑战杯”大学生课外学术科技作品竞赛二等奖 3 项，浙江省化学学科竞赛特等奖 1 项。本专业培养具有现代教育教学理念、创新精神、创业能力的，“会教学、能探究、善管理”的现代新型中学化学（科学）教育工作者，以及能在化学及其相关学科领域从事科学研究的后备人才。</w:t>
      </w:r>
    </w:p>
    <w:p>
      <w:pPr>
        <w:spacing w:after="0" w:line="360" w:lineRule="auto"/>
        <w:jc w:val="both"/>
        <w:rPr>
          <w:rFonts w:hint="eastAsia" w:asciiTheme="majorAscii" w:hAnsiTheme="minorEastAsia" w:eastAsiaTheme="minorEastAsia" w:cstheme="minorEastAsia"/>
          <w:color w:val="auto"/>
          <w:sz w:val="24"/>
          <w:szCs w:val="24"/>
          <w:lang w:eastAsia="zh-CN"/>
        </w:rPr>
      </w:pPr>
      <w:r>
        <w:rPr>
          <w:rFonts w:hint="eastAsia" w:asciiTheme="majorAscii" w:hAnsiTheme="minorEastAsia" w:eastAsiaTheme="minorEastAsia" w:cstheme="minorEastAsia"/>
          <w:color w:val="auto"/>
          <w:sz w:val="24"/>
          <w:szCs w:val="24"/>
        </w:rPr>
        <w:t>温大化学，有志者成就梦想的摇篮。</w:t>
      </w:r>
      <w:r>
        <w:rPr>
          <w:rFonts w:hint="eastAsia" w:asciiTheme="majorAscii" w:hAnsiTheme="minorEastAsia" w:eastAsiaTheme="minorEastAsia" w:cstheme="minorEastAsia"/>
          <w:color w:val="auto"/>
          <w:sz w:val="24"/>
          <w:szCs w:val="24"/>
          <w:lang w:eastAsia="zh-CN"/>
        </w:rPr>
        <w:t>欢迎您的到来！</w:t>
      </w:r>
    </w:p>
    <w:p>
      <w:pPr>
        <w:pStyle w:val="3"/>
        <w:rPr>
          <w:rFonts w:hint="eastAsia" w:asciiTheme="majorAscii" w:hAnsiTheme="minorEastAsia" w:eastAsiaTheme="minorEastAsia" w:cstheme="minorEastAsia"/>
          <w:sz w:val="24"/>
          <w:szCs w:val="24"/>
        </w:rPr>
      </w:pPr>
      <w:bookmarkStart w:id="55" w:name="_Toc20916"/>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化学工程与工艺</w:t>
      </w:r>
      <w:bookmarkEnd w:id="55"/>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化工产业不是朝阳，但永远也不会是 夕阳。化学工程与工艺专业并不时髦，但 很实在。在发达国家，同等学历化学工 程师的收入一直稳定地排在前三位。成为 一名优秀的化学工程师需要你的努力与付 出，我们的“卓越工程师计划”会让你学 会如何使用高等数学手段进行物料衡算、 能量衡算；运用规范的工程语言和现代设 计软件进行化工设计。在这里，你的“工 程师”之梦将成为现实。</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也许你在学校的努力短期内并不能直 接见效。你毕业后可能进入化工厂，和普 通工人一样从事三班倒的现场工作。你也 可能会转而进入其他行业，从事化工产品 相关的贸易和金融工作，一切似乎都要从头学起。然而，只要你的坚持和积淀， 三五年后你会发现，化工专业高强度的 专业训练背景使你具备更全面的专业基 础知识和技能、使你有比其他人更强的 学习能力和职业发展潜力，那些和你一 起三班倒的人可能还在那里原地踏步， 而你可能已经在若干岗位上得到充分的 锻炼，成为一个熟悉整个流程的管理者。 十年以后，那些和你一起进入外贸或金 融行业的同伴可能还在埋头于各种单据 和报表，而你可能因为深厚的行业和产 品背景已经在特定领域脱颖而出。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选择化工专业，你的未来不是梦， 你的未来是稳稳的幸福。</w:t>
      </w:r>
    </w:p>
    <w:p>
      <w:pPr>
        <w:pStyle w:val="3"/>
        <w:rPr>
          <w:rFonts w:hint="eastAsia" w:asciiTheme="majorAscii" w:hAnsiTheme="minorEastAsia" w:eastAsiaTheme="minorEastAsia" w:cstheme="minorEastAsia"/>
          <w:sz w:val="24"/>
          <w:szCs w:val="24"/>
        </w:rPr>
      </w:pPr>
      <w:bookmarkStart w:id="56" w:name="_Toc1006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应用化学</w:t>
      </w:r>
      <w:bookmarkEnd w:id="56"/>
    </w:p>
    <w:p>
      <w:pPr>
        <w:spacing w:after="0" w:line="360" w:lineRule="auto"/>
        <w:jc w:val="both"/>
        <w:rPr>
          <w:rFonts w:hint="eastAsia" w:asciiTheme="majorAscii" w:hAnsiTheme="minorEastAsia" w:eastAsiaTheme="minorEastAsia" w:cstheme="minorEastAsia"/>
          <w:b w:val="0"/>
          <w:bCs w:val="0"/>
          <w:color w:val="auto"/>
          <w:sz w:val="24"/>
          <w:szCs w:val="24"/>
          <w:lang w:eastAsia="zh-CN"/>
        </w:rPr>
      </w:pPr>
      <w:r>
        <w:rPr>
          <w:rFonts w:hint="eastAsia" w:asciiTheme="majorAscii" w:hAnsiTheme="minorEastAsia" w:eastAsiaTheme="minorEastAsia" w:cstheme="minorEastAsia"/>
          <w:b w:val="0"/>
          <w:bCs w:val="0"/>
          <w:color w:val="auto"/>
          <w:sz w:val="24"/>
          <w:szCs w:val="24"/>
          <w:lang w:eastAsia="zh-CN"/>
        </w:rPr>
        <w:t>因为专业，因为学以致用，所以具有广阔的发展前景。</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温州大学应用化学专业，从2001 年 开始招生，至今已有13 年的办学历史。 现在是浙江省重点专业、温州市重点专业、 温州大学重点专业。建有温州市制笔行业 重点实验室、浙江省皮革工程重点实验室 等研究单位，设有药物化学、工业分析、 精细化工、皮革化工、应用高分子研究方 向，建立了校内与校外联合培养机制，成 立“华峰化学班”、“制笔化学班”，为 企业量身定制培养毕业生。本专业的毕业生基础知识扎实、应用能力较强、深受 用人单位欢迎。</w:t>
      </w: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应用化学专业主要培养具有创新精 神、科学思维能力、强烈的社会责任感、 宽厚的化学基本理论、较强的实验技能， 并初步掌握管理知识、市场分析，产品 营销能力，可以在企业、科研等单位从 事科学研究、技术开发、企业管理、市 场营销等工作的应用型高级专门人才。</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57" w:name="_Toc3472"/>
      <w:r>
        <w:rPr>
          <w:rFonts w:hint="eastAsia" w:asciiTheme="majorAscii" w:hAnsiTheme="minorEastAsia" w:eastAsiaTheme="minorEastAsia" w:cstheme="minorEastAsia"/>
          <w:sz w:val="24"/>
          <w:szCs w:val="24"/>
          <w:lang w:val="en-US" w:eastAsia="zh-CN"/>
        </w:rPr>
        <w:t>十二、生命与环境科学学院</w:t>
      </w:r>
      <w:bookmarkEnd w:id="57"/>
    </w:p>
    <w:p>
      <w:pPr>
        <w:pStyle w:val="3"/>
        <w:rPr>
          <w:rFonts w:hint="eastAsia" w:asciiTheme="majorAscii" w:hAnsiTheme="minorEastAsia" w:eastAsiaTheme="minorEastAsia" w:cstheme="minorEastAsia"/>
          <w:sz w:val="24"/>
          <w:szCs w:val="24"/>
        </w:rPr>
      </w:pPr>
      <w:bookmarkStart w:id="58" w:name="_Toc27144"/>
      <w:bookmarkStart w:id="59" w:name="_Toc10571"/>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环境科学</w:t>
      </w:r>
      <w:bookmarkEnd w:id="58"/>
      <w:bookmarkEnd w:id="59"/>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水十条、气十条、土十条， 5+N万亿等你来创造！</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来这里，你将成为国家级高级应用型环保人才，成就人生梦想！</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国家注册环境影响评价师</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国家注册环保工程师</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国家注册给排水工程师</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国家清洁生产审核师</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国家环境监理工程师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我们的专业，国内同类院校排名前列</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环境科学类品牌学校推荐榜上有名</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国家重大科技专项水专项项目</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国家 863 项目 / 国家 973 前期专项项目</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浙江省级精品课程</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浙江省水环境与生物资源利用重点实验室</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浙江省生态学重点学科</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加拿大 UNBC 联合培养博士、硕士研究生</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专业硕士环境工程硕士点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在这里，大学生活丰富多彩</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有环保活动引你践行环保理念 </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也有环保社团带你领略环保风采</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•有环保实践让你成为环保达人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 更有环保竞赛让你施展智慧才华</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 有知名环保企业学长经理与你分享成功</w:t>
      </w:r>
    </w:p>
    <w:p>
      <w:pPr>
        <w:spacing w:after="0" w:line="360" w:lineRule="auto"/>
        <w:jc w:val="both"/>
        <w:rPr>
          <w:rFonts w:hint="eastAsia" w:asciiTheme="majorAscii" w:hAnsiTheme="minorEastAsia" w:eastAsiaTheme="minorEastAsia" w:cstheme="minorEastAsia"/>
          <w:color w:val="auto"/>
          <w:sz w:val="24"/>
          <w:szCs w:val="24"/>
        </w:rPr>
      </w:pP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我们的学生主持科研项目 培养创新创业能力一流水平</w:t>
      </w:r>
    </w:p>
    <w:p>
      <w:pPr>
        <w:numPr>
          <w:ilvl w:val="0"/>
          <w:numId w:val="4"/>
        </w:num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大学生国家创新创业计划</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浙江省大学生科技创新活动计划</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2013 年全国节能减排三等奖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2005 年浙江省课外学术科技作品竞赛一 等奖</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2010 年浙江省创业挑战杯竞赛一等奖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2011 年浙江省电子商务竞赛三等奖</w:t>
      </w:r>
    </w:p>
    <w:p>
      <w:pPr>
        <w:spacing w:after="0" w:line="360" w:lineRule="auto"/>
        <w:jc w:val="both"/>
        <w:rPr>
          <w:rFonts w:hint="eastAsia" w:asciiTheme="majorAscii" w:hAnsiTheme="minorEastAsia" w:eastAsiaTheme="minorEastAsia" w:cstheme="minorEastAsia"/>
          <w:color w:val="auto"/>
          <w:sz w:val="24"/>
          <w:szCs w:val="24"/>
        </w:rPr>
      </w:pP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lang w:eastAsia="zh-CN"/>
        </w:rPr>
        <w:t>年薪</w:t>
      </w:r>
      <w:r>
        <w:rPr>
          <w:rFonts w:hint="eastAsia" w:asciiTheme="majorAscii" w:hAnsiTheme="minorEastAsia" w:eastAsiaTheme="minorEastAsia" w:cstheme="minorEastAsia"/>
          <w:color w:val="auto"/>
          <w:sz w:val="24"/>
          <w:szCs w:val="24"/>
          <w:lang w:val="en-US" w:eastAsia="zh-CN"/>
        </w:rPr>
        <w:t>100万不是梦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我们的未来出路及就业机会多多</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2000年办学以来</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环保系统生态办主任、总量科科长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环保公司总经理、副总经理、环境影响评 价室主任比比皆是</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攻读厦门大学、同济大学等985、211学 校硕士</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我们期待我们培养的学生会成为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环境保护管理部门、企业环境管理的优秀 管理人才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环境监测、环境评价、环境规划、环境监 理等高级技术人才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清洁生产审核、能源审核等高级审核师环 境工程（水、大气、固废等）设计、运行、 管理等高级环保工程师</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环境科学创新创业型（考研、创业等）高 级专门人才</w:t>
      </w:r>
    </w:p>
    <w:p>
      <w:pPr>
        <w:pStyle w:val="3"/>
        <w:rPr>
          <w:rFonts w:hint="eastAsia" w:asciiTheme="majorAscii" w:hAnsiTheme="minorEastAsia" w:eastAsiaTheme="minorEastAsia" w:cstheme="minorEastAsia"/>
          <w:sz w:val="24"/>
          <w:szCs w:val="24"/>
        </w:rPr>
      </w:pPr>
      <w:bookmarkStart w:id="60" w:name="_Toc805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生物技术（一本）</w:t>
      </w:r>
      <w:bookmarkEnd w:id="60"/>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特色的教学帮你实现徜徉生物技术王国的梦想。</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趣味横生的动植物野外实习，让 你领略自然界的风采</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特色的专业实习，提升你的就业 竞争力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多学科的实验操作，开启你探索 科学奥秘之旅</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多元的课堂教学方式，奠定你的 专业基础</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精品课程、特色创新课程：</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生物化学 /细胞生物学 /遗传学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生化分离与分析技术 /发酵工程</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细胞工程 /酶工程 /基因工程</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相信我们的努力会使你成为：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生物科技各领域的高科技人才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生物科技公司的研发和生产人才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生技保健食品公司的研发和生产人才            </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生物技术各领域的高级管理人才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自 2001 年招生以来：</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罗氏研发中国有限公司的研发成员</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诺华中国生物医学研究有限公司研 发成员</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浙江大学附属第一医院的研究成员</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北京工业大学的教师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攻读中国科学院、浙江大学、复旦 大学、厦门大学、上海交通大学、 北京工业大学、北京理工大学等 985、211 知名院校的硕士、博士</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具有专业特色的创业、创新能力：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2014年浙江省生命科学竞赛一等奖/浙江省挑战杯获奖15人次/浙江省大学生科技创新活动计划7项/学生科研课题33项/学生公开发表学术论文45篇。</w:t>
      </w:r>
    </w:p>
    <w:p>
      <w:pPr>
        <w:pStyle w:val="4"/>
        <w:spacing w:after="0" w:line="360" w:lineRule="auto"/>
        <w:jc w:val="both"/>
        <w:rPr>
          <w:rFonts w:hint="eastAsia" w:asciiTheme="majorAscii" w:hAnsiTheme="minorEastAsia" w:eastAsiaTheme="minorEastAsia" w:cstheme="minorEastAsia"/>
          <w:b/>
          <w:bCs/>
          <w:color w:val="auto"/>
          <w:sz w:val="24"/>
          <w:szCs w:val="24"/>
        </w:rPr>
      </w:pPr>
      <w:bookmarkStart w:id="61" w:name="_Toc3488"/>
      <w:bookmarkStart w:id="62" w:name="_Toc553"/>
      <w:r>
        <w:rPr>
          <w:rStyle w:val="18"/>
          <w:rFonts w:hint="eastAsia" w:asciiTheme="majorAscii" w:hAnsiTheme="minorEastAsia" w:eastAsiaTheme="minorEastAsia" w:cstheme="minorEastAsia"/>
          <w:b/>
          <w:bCs/>
          <w:sz w:val="24"/>
          <w:szCs w:val="24"/>
          <w:lang w:eastAsia="zh-CN"/>
        </w:rPr>
        <w:t>（</w:t>
      </w:r>
      <w:r>
        <w:rPr>
          <w:rStyle w:val="18"/>
          <w:rFonts w:hint="eastAsia" w:asciiTheme="majorAscii" w:hAnsiTheme="minorEastAsia" w:eastAsiaTheme="minorEastAsia" w:cstheme="minorEastAsia"/>
          <w:b/>
          <w:bCs/>
          <w:sz w:val="24"/>
          <w:szCs w:val="24"/>
          <w:lang w:val="en-US" w:eastAsia="zh-CN"/>
        </w:rPr>
        <w:t>3</w:t>
      </w:r>
      <w:r>
        <w:rPr>
          <w:rStyle w:val="18"/>
          <w:rFonts w:hint="eastAsia" w:asciiTheme="majorAscii" w:hAnsiTheme="minorEastAsia" w:eastAsiaTheme="minorEastAsia" w:cstheme="minorEastAsia"/>
          <w:b/>
          <w:bCs/>
          <w:sz w:val="24"/>
          <w:szCs w:val="24"/>
          <w:lang w:eastAsia="zh-CN"/>
        </w:rPr>
        <w:t>）</w:t>
      </w:r>
      <w:r>
        <w:rPr>
          <w:rStyle w:val="18"/>
          <w:rFonts w:hint="eastAsia" w:asciiTheme="majorAscii" w:hAnsiTheme="minorEastAsia" w:eastAsiaTheme="minorEastAsia" w:cstheme="minorEastAsia"/>
          <w:b/>
          <w:bCs/>
          <w:sz w:val="24"/>
          <w:szCs w:val="24"/>
        </w:rPr>
        <w:t>生物科学 （师范）</w:t>
      </w:r>
      <w:bookmarkEnd w:id="61"/>
      <w:bookmarkEnd w:id="62"/>
      <w:r>
        <w:rPr>
          <w:rFonts w:hint="eastAsia" w:asciiTheme="majorAscii" w:hAnsiTheme="minorEastAsia" w:eastAsiaTheme="minorEastAsia" w:cstheme="minorEastAsia"/>
          <w:b/>
          <w:bCs/>
          <w:color w:val="auto"/>
          <w:sz w:val="24"/>
          <w:szCs w:val="24"/>
        </w:rPr>
        <w:t xml:space="preserve"> </w:t>
      </w:r>
    </w:p>
    <w:p>
      <w:pPr>
        <w:tabs>
          <w:tab w:val="center" w:pos="5544"/>
          <w:tab w:val="center" w:pos="9024"/>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卓越生物（科学）教师的摇篮！</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我们的努力会使你成为：</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生物学教育的优秀教师            科学教育的优秀教师</w:t>
      </w:r>
    </w:p>
    <w:p>
      <w:pPr>
        <w:tabs>
          <w:tab w:val="right" w:pos="10723"/>
        </w:tabs>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生物科学研究及管理人才          生物科学应用型高级专门人才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特色的教学帮你实现生物科学教师的梦想：丰富的动植物野外实习，手把手带你深入自然，创新的教育实习，让你在讲台上挥洒自如，精密的实验操作，助你领略探索科学奥秘之美，多元的课堂教学方式，奠定你的专业基础，专业特色的技能训练，强大你的就业竞争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精品课程、特色创新课程：动物学 / 动物学实验 微生物学 / 遗传学 植物生理学 / 生物化学 细胞生物学 / 生物教学论 遗传与优生 / 营养与健康。</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卓越的教学成果：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2013 年全国师范生教学技能竞赛一等奖、2013 年浙江省师范生教学技能竞赛一等奖。</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2013 年浙江省生命科学竞赛一等奖、2014 年全国师范生教学技能竞赛一等奖。</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2014年浙江省生命科学竞赛一等奖、浙江省挑战杯获奖 14 人次</w:t>
      </w:r>
    </w:p>
    <w:p>
      <w:pPr>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浙江省大学生科技创新活动计划 5 项、学生科研课题 22 项学生公开发表学术论文 38 篇、学生撰写学术专著 3 本。</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63" w:name="_Toc26352"/>
      <w:r>
        <w:rPr>
          <w:rFonts w:hint="eastAsia" w:asciiTheme="majorAscii" w:hAnsiTheme="minorEastAsia" w:eastAsiaTheme="minorEastAsia" w:cstheme="minorEastAsia"/>
          <w:sz w:val="24"/>
          <w:szCs w:val="24"/>
          <w:lang w:val="en-US" w:eastAsia="zh-CN"/>
        </w:rPr>
        <w:t>十三、机电工程学院</w:t>
      </w:r>
      <w:bookmarkEnd w:id="63"/>
    </w:p>
    <w:p>
      <w:pPr>
        <w:pStyle w:val="3"/>
        <w:rPr>
          <w:rFonts w:hint="eastAsia" w:asciiTheme="majorAscii" w:hAnsiTheme="minorEastAsia" w:eastAsiaTheme="minorEastAsia" w:cstheme="minorEastAsia"/>
          <w:sz w:val="24"/>
          <w:szCs w:val="24"/>
        </w:rPr>
      </w:pPr>
      <w:bookmarkStart w:id="64" w:name="_Toc1549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工业工程</w:t>
      </w:r>
      <w:bookmarkEnd w:id="64"/>
    </w:p>
    <w:p>
      <w:pPr>
        <w:snapToGrid w:val="0"/>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b w:val="0"/>
          <w:bCs w:val="0"/>
          <w:color w:val="auto"/>
          <w:sz w:val="24"/>
          <w:szCs w:val="24"/>
          <w:lang w:val="en-US" w:eastAsia="zh-CN"/>
        </w:rPr>
        <w:t>你知道美国企业有42%的CEO就读于工业工程吗？你知道日本汽车工业的强盛源于工业工程吗？你知道德国制造业的领先靠的是工业工程吗？你知道服务业同样需要工业工程专门人才吗？</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如果你选择了工业工程，管理白领梦想由此起航；未来的你，将成为企业CEO、高级管理咨询师等职场精英。</w:t>
      </w:r>
    </w:p>
    <w:p>
      <w:pPr>
        <w:snapToGrid w:val="0"/>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工业工程以提高系统效率、质量和降 低成本为目标，集管理、经济与工程技术 于一体。它从系统的角度对企业或组织中 的实际工程或管理问题进行定量的分析、 优化与设计。工业工程师又称为企业医生 和效率专家。温州大学工业工程专业是浙江省特色 建设专业、温州市重点专业和温州大学重 点专业，致力于培养面向企业需求的应用 型工业工程卓越人才。人才培养特色：本校工业工程专业依托浙南区域产业优势，形成了面向区域产业需求的人才 培养特色和“工程意识—工程经历—工 程能力”的渐进式培养模式。专业非常 注重学生实践与创新能力培养，给学生 提供丰富的自我价值实现途径，近三年 学生获得国家“挑战杯”创业大赛银奖、 浙江省创业大赛特等奖等各类奖项多项。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就业方向：本校工业工程专业近五年的就业率 均在98% 以上，就业面广、职业发展后 劲充足，毕业后可在企业中从事工业工 程、质量管理、生产管理、精益生产、 物流管理等岗位。</w:t>
      </w:r>
    </w:p>
    <w:p>
      <w:pPr>
        <w:pStyle w:val="3"/>
        <w:rPr>
          <w:rFonts w:hint="eastAsia" w:asciiTheme="majorAscii" w:hAnsiTheme="minorEastAsia" w:eastAsiaTheme="minorEastAsia" w:cstheme="minorEastAsia"/>
          <w:sz w:val="24"/>
          <w:szCs w:val="24"/>
        </w:rPr>
      </w:pPr>
      <w:bookmarkStart w:id="65" w:name="_Toc7950"/>
      <w:bookmarkStart w:id="66" w:name="_Toc2864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汽车服务工程</w:t>
      </w:r>
      <w:bookmarkEnd w:id="65"/>
      <w:bookmarkEnd w:id="66"/>
    </w:p>
    <w:p>
      <w:pPr>
        <w:spacing w:after="0" w:line="360" w:lineRule="auto"/>
        <w:jc w:val="both"/>
        <w:rPr>
          <w:rFonts w:hint="eastAsia" w:asciiTheme="majorAscii" w:hAnsiTheme="minorEastAsia" w:eastAsiaTheme="minorEastAsia" w:cstheme="minorEastAsia"/>
          <w:b w:val="0"/>
          <w:bCs w:val="0"/>
          <w:color w:val="auto"/>
          <w:sz w:val="24"/>
          <w:szCs w:val="24"/>
          <w:lang w:val="en-US" w:eastAsia="zh-CN"/>
        </w:rPr>
      </w:pPr>
      <w:r>
        <w:rPr>
          <w:rFonts w:hint="eastAsia" w:asciiTheme="majorAscii" w:hAnsiTheme="minorEastAsia" w:eastAsiaTheme="minorEastAsia" w:cstheme="minorEastAsia"/>
          <w:b w:val="0"/>
          <w:bCs w:val="0"/>
          <w:color w:val="auto"/>
          <w:sz w:val="24"/>
          <w:szCs w:val="24"/>
          <w:lang w:val="en-US" w:eastAsia="zh-CN"/>
        </w:rPr>
        <w:t>马车-蒸汽车-T型车-家用车-功能车-超跑车-新能源汽车-无人驾驶汽车......科技创新的前沿触手可及；无限潜力、无缝对接汽车行业发展和领域企业的人才培养特色优势明显；技术型、开发型和管理型的汽车专业人才培养摇篮等待着你们的到来。</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汽车服务工程专业是集现代汽车设计制造、维护保养及营销管理、保险评估等多学科交叉的技术管理型专业。温州大学机电工程学院汽车服务工程专业是应时代发展潮流而创办的一个新兴专业。本专业是温州大学首批创业教育和专业发展深度融合专业，师资雄厚，现有专任教师 100% 具有博士学历。专业实验室面积 6165 ㎡，其中汽车专用实验室 1000 多㎡，教学实验设备总值达 1218 万，为实践教学提供了有利保障。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专业特色：就业方向多样，就业前景广阔， 行业蓬勃发展</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理论与实践深度结合，坚持技术 立足，突出能力培养</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旨在培养“懂管理的工程技术人 才”和“懂技术的企业管理专家”</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适宜在汽车设计和汽车及其零部件 生产企业从事设计开发、生产维护和企 业管理工作；可以在汽车运用企业事业 单位进行汽车使用管理与调度、汽车服 务系统管理和经营工作；可以在汽车服 务企业的汽车维修与保养、汽车产品宣 传与市场规划、汽车评估与评价、汽车 保险与理赔等多方面从事管理、经营和服务工作。</w:t>
      </w:r>
    </w:p>
    <w:p>
      <w:pPr>
        <w:pStyle w:val="3"/>
        <w:rPr>
          <w:rFonts w:hint="eastAsia" w:asciiTheme="majorAscii" w:hAnsiTheme="minorEastAsia" w:eastAsiaTheme="minorEastAsia" w:cstheme="minorEastAsia"/>
          <w:sz w:val="24"/>
          <w:szCs w:val="24"/>
        </w:rPr>
      </w:pPr>
      <w:bookmarkStart w:id="67" w:name="_Toc14757"/>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机械工程（卓工、一本）</w:t>
      </w:r>
      <w:bookmarkEnd w:id="67"/>
    </w:p>
    <w:p>
      <w:pPr>
        <w:spacing w:after="0" w:line="360" w:lineRule="auto"/>
        <w:jc w:val="both"/>
        <w:rPr>
          <w:rFonts w:hint="eastAsia" w:asciiTheme="majorAscii" w:hAnsiTheme="minorEastAsia" w:eastAsiaTheme="minorEastAsia" w:cstheme="minorEastAsia"/>
          <w:color w:val="auto"/>
          <w:sz w:val="24"/>
          <w:szCs w:val="24"/>
          <w:lang w:eastAsia="zh-CN"/>
        </w:rPr>
      </w:pPr>
      <w:r>
        <w:rPr>
          <w:rFonts w:hint="eastAsia" w:asciiTheme="majorAscii" w:hAnsiTheme="minorEastAsia" w:eastAsiaTheme="minorEastAsia" w:cstheme="minorEastAsia"/>
          <w:color w:val="auto"/>
          <w:sz w:val="24"/>
          <w:szCs w:val="24"/>
          <w:lang w:eastAsia="zh-CN"/>
        </w:rPr>
        <w:t>大国重器，一个国家和民族的脊梁需要你们支撑；大众创新，一个全民创造的时代需要你们去开启；万众创业，一个草根也能成为时代精英的世界呼唤着你们；每一位机械工程学子们，你们还在等什么？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国际可再生能源技术大赛：金 奖和银奖各 2 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全国大学生机械创新设计大赛： 一等奖 5 项，二等奖 3 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全国大学生电子设计竞赛：二 等奖 1 项，三等奖 1 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浙江省大学生机械设计竞赛： 一等奖 16 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浙江省大学生工程训练综合技 能大赛和浙江省大学生挑战杯大赛 一等奖等多项奖项。</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lang w:val="en-US" w:eastAsia="zh-CN"/>
        </w:rPr>
        <w:t xml:space="preserve">    </w:t>
      </w:r>
      <w:r>
        <w:rPr>
          <w:rFonts w:hint="eastAsia" w:asciiTheme="majorAscii" w:hAnsiTheme="minorEastAsia" w:eastAsiaTheme="minorEastAsia" w:cstheme="minorEastAsia"/>
          <w:color w:val="auto"/>
          <w:sz w:val="24"/>
          <w:szCs w:val="24"/>
        </w:rPr>
        <w:t>本专业面向区域产业，培养能胜任现 代企业机械工程相关领域的产品设计及制 造、自动化技术应用、机电系统配套和 生产运行管理等工作的现场机械工程师。 机械工程专业自1993 年创办以来，历经 20 多年的发展，在人才培养、教学条件 建设、师资队伍建设、学科建设、国际合 作办学等方面取得了丰硕的成果，为同学 们的成长、成才营造了良好的环境。</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专业建设取得的成果包括：教育部“卓 越工程师教育培养计划”试点专业，浙江 省重点专业，温州大学A 类优势专业。 与合兴集团共建的大学生工程实践教育中 心为国家级大学生校外实践教育基地，学 院工程训练中心是浙江省实验教学示范中心。</w:t>
      </w:r>
    </w:p>
    <w:p>
      <w:pPr>
        <w:spacing w:after="0" w:line="360" w:lineRule="auto"/>
        <w:jc w:val="both"/>
        <w:rPr>
          <w:rFonts w:hint="eastAsia" w:asciiTheme="majorAscii" w:hAnsiTheme="minorEastAsia" w:eastAsiaTheme="minorEastAsia" w:cstheme="minorEastAsia"/>
          <w:color w:val="auto"/>
          <w:sz w:val="24"/>
          <w:szCs w:val="24"/>
          <w:lang w:eastAsia="zh-CN"/>
        </w:rPr>
      </w:pPr>
      <w:r>
        <w:rPr>
          <w:rFonts w:hint="eastAsia" w:asciiTheme="majorAscii" w:hAnsiTheme="minorEastAsia" w:eastAsiaTheme="minorEastAsia" w:cstheme="minorEastAsia"/>
          <w:color w:val="auto"/>
          <w:sz w:val="24"/>
          <w:szCs w:val="24"/>
        </w:rPr>
        <w:t>人才培养特色：专业在卓越计划框架指导下，按照 国际工程教育认证标准构建课程体系， 采用基于国际工程教育理念的项目制教 学模式实施人才培养，设有工业自动化、 激光加工和机械制造三个专业方向。专 业非常重视对学生工程实践能力和创新 意识的培养，积极组织学生参加各类项 目制作和学科竞赛，2008 年至今，学生 课外科技教育成效显著</w:t>
      </w:r>
      <w:r>
        <w:rPr>
          <w:rFonts w:hint="eastAsia" w:asciiTheme="majorAscii" w:hAnsiTheme="minorEastAsia" w:eastAsiaTheme="minorEastAsia" w:cstheme="minorEastAsia"/>
          <w:color w:val="auto"/>
          <w:sz w:val="24"/>
          <w:szCs w:val="24"/>
          <w:lang w:eastAsia="zh-CN"/>
        </w:rPr>
        <w:t>。</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主要就业方向及岗位</w:t>
      </w:r>
      <w:r>
        <w:rPr>
          <w:rFonts w:hint="eastAsia" w:asciiTheme="majorAscii" w:hAnsiTheme="minorEastAsia" w:eastAsiaTheme="minorEastAsia" w:cstheme="minorEastAsia"/>
          <w:color w:val="auto"/>
          <w:sz w:val="24"/>
          <w:szCs w:val="24"/>
          <w:lang w:eastAsia="zh-CN"/>
        </w:rPr>
        <w:t>：</w:t>
      </w:r>
      <w:r>
        <w:rPr>
          <w:rFonts w:hint="eastAsia" w:asciiTheme="majorAscii" w:hAnsiTheme="minorEastAsia" w:eastAsiaTheme="minorEastAsia" w:cstheme="minorEastAsia"/>
          <w:color w:val="auto"/>
          <w:sz w:val="24"/>
          <w:szCs w:val="24"/>
        </w:rPr>
        <w:t>本专业毕业生具备较强的工程能力、 综合素质及创新意识，近三年就业率均 在 97% 以上，毕业生质量得到娃哈哈、 上海大众、上海通用、德力西集团、合 兴集团等知名企业的广泛好评。</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毕业生主要就业方向：面向企业：设计工程师、销售工程师、 设备工程师、工艺工程师、 CNC工程师、 机电工程师、产品工程师、销售工程师； 职业院校、科研机构：教师、科研人员等。</w:t>
      </w:r>
    </w:p>
    <w:p>
      <w:pPr>
        <w:pStyle w:val="3"/>
        <w:rPr>
          <w:rFonts w:hint="eastAsia" w:asciiTheme="majorAscii" w:hAnsiTheme="minorEastAsia" w:eastAsiaTheme="minorEastAsia" w:cstheme="minorEastAsia"/>
          <w:sz w:val="24"/>
          <w:szCs w:val="24"/>
        </w:rPr>
      </w:pPr>
      <w:bookmarkStart w:id="68" w:name="_Toc28779"/>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4</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机械工程（国际化、一本）</w:t>
      </w:r>
      <w:bookmarkEnd w:id="68"/>
    </w:p>
    <w:p>
      <w:pPr>
        <w:spacing w:after="0" w:line="360" w:lineRule="auto"/>
        <w:jc w:val="both"/>
        <w:rPr>
          <w:rFonts w:hint="eastAsia" w:asciiTheme="majorAscii" w:hAnsiTheme="minorEastAsia" w:eastAsiaTheme="minorEastAsia" w:cstheme="minorEastAsia"/>
          <w:b w:val="0"/>
          <w:bCs w:val="0"/>
          <w:color w:val="auto"/>
          <w:sz w:val="24"/>
          <w:szCs w:val="24"/>
          <w:lang w:eastAsia="zh-CN"/>
        </w:rPr>
      </w:pPr>
      <w:r>
        <w:rPr>
          <w:rFonts w:hint="eastAsia" w:asciiTheme="majorAscii" w:hAnsiTheme="minorEastAsia" w:eastAsiaTheme="minorEastAsia" w:cstheme="minorEastAsia"/>
          <w:b w:val="0"/>
          <w:bCs w:val="0"/>
          <w:color w:val="auto"/>
          <w:sz w:val="24"/>
          <w:szCs w:val="24"/>
          <w:lang w:eastAsia="zh-CN"/>
        </w:rPr>
        <w:t>为国际装备制造业培养优秀工程师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只需具备普通英语基础，支付国内普通高校生学费，你将和来自各国的留学生，共同成长，成为具有国际视野的机械工程师!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温州大学机械工程（国际化）专业是浙江省 国际化特色专业，旨在顺应中国大中型企业向海 外发展的趋势，满足国际制造业对中国高端技术 人才需求，培养符合国际标准、从事工程设计、 机械制造、技术开发、科学研究、生产组织管理 等方面工作的复合型高级工程技术人才。新生入 学后在机械工程专业中按意愿遴选（限15人）， 与国外留学生同堂授课。</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主要就业方向及岗位：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机械工程（国际化）专业是全 球工程领域需求量最大、适应面最 广、就业质量最高的专业之一。毕 业生主要在跨国企业就职，从事制 造工程相关的设计、维护、管理和营销等工作。</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国际先进人才培养模式：</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培养计划符合国际认证要求</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使用英语原版教材实施全英文教学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与国外留学生同堂上课</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国际多元文化体验</w:t>
      </w:r>
    </w:p>
    <w:p>
      <w:pPr>
        <w:spacing w:after="0" w:line="360" w:lineRule="auto"/>
        <w:jc w:val="both"/>
        <w:rPr>
          <w:rFonts w:hint="eastAsia" w:asciiTheme="majorAscii" w:hAnsiTheme="minorEastAsia" w:eastAsiaTheme="minorEastAsia" w:cstheme="minorEastAsia"/>
          <w:color w:val="auto"/>
          <w:sz w:val="24"/>
          <w:szCs w:val="24"/>
          <w:lang w:val="en-US" w:eastAsia="zh-CN"/>
        </w:rPr>
      </w:pPr>
      <w:r>
        <w:rPr>
          <w:rFonts w:hint="eastAsia" w:asciiTheme="majorAscii" w:hAnsiTheme="minorEastAsia" w:eastAsiaTheme="minorEastAsia" w:cstheme="minorEastAsia"/>
          <w:color w:val="auto"/>
          <w:sz w:val="24"/>
          <w:szCs w:val="24"/>
        </w:rPr>
        <w:t>全面参与国外项目交流</w:t>
      </w:r>
    </w:p>
    <w:p>
      <w:pPr>
        <w:pStyle w:val="2"/>
        <w:numPr>
          <w:numId w:val="0"/>
        </w:numPr>
        <w:ind w:right="429" w:rightChars="0"/>
        <w:rPr>
          <w:rFonts w:hint="eastAsia" w:asciiTheme="majorAscii" w:hAnsiTheme="minorEastAsia" w:eastAsiaTheme="minorEastAsia" w:cstheme="minorEastAsia"/>
          <w:sz w:val="24"/>
          <w:szCs w:val="24"/>
          <w:lang w:val="en-US" w:eastAsia="zh-CN"/>
        </w:rPr>
      </w:pPr>
      <w:bookmarkStart w:id="69" w:name="_Toc4490"/>
      <w:r>
        <w:rPr>
          <w:rFonts w:hint="eastAsia" w:asciiTheme="majorAscii" w:hAnsiTheme="minorEastAsia" w:eastAsiaTheme="minorEastAsia" w:cstheme="minorEastAsia"/>
          <w:sz w:val="24"/>
          <w:szCs w:val="24"/>
          <w:lang w:val="en-US" w:eastAsia="zh-CN"/>
        </w:rPr>
        <w:t>十四、建筑工程学院</w:t>
      </w:r>
      <w:bookmarkEnd w:id="69"/>
    </w:p>
    <w:p>
      <w:pPr>
        <w:pStyle w:val="3"/>
        <w:rPr>
          <w:rFonts w:hint="eastAsia" w:asciiTheme="majorAscii" w:hAnsiTheme="minorEastAsia" w:eastAsiaTheme="minorEastAsia" w:cstheme="minorEastAsia"/>
          <w:sz w:val="24"/>
          <w:szCs w:val="24"/>
        </w:rPr>
      </w:pPr>
      <w:bookmarkStart w:id="70" w:name="_Toc28690"/>
      <w:bookmarkStart w:id="71" w:name="_Toc6343"/>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建筑学</w:t>
      </w:r>
      <w:bookmarkEnd w:id="70"/>
      <w:bookmarkEnd w:id="71"/>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建筑学本科专业学制5 年，是我校 应届毕业生起薪最高的专业。实行以职 业建筑师教育为基础，以建筑设计与建 筑技术相关理论知识为主体，以城市规 划、景观设计、室内设计为外延的教育 体系。培养具备项目前期策划、建筑方 案与建筑施工图设计、建筑施工现场服 务等能力，能从事设计、研究、策划、 管理等相关工作，具有较强社会适应性 的高级建筑工程技术人才。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本专业主要课程：美术、建筑初步、 建筑设计基础、建筑设计理论、建筑史、建筑设计、城市设计、城市规划与设计 原理、室内设计与装饰装修材料、园林 与环境景观、建筑结构、建筑物理、建筑设备等。本专业主要实践性教学环节 有美术色彩实习、建筑认识实习、美术 素描实习、古建筑测绘实习、工地及建 筑调研实践、建筑师业务实践、毕业实习、 毕业设计。</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毕业生主要就业方向为各类建筑设计院所、各类城市规划院所，景观建筑 设计院所从事建筑设计、城市规划、景 观建筑设计工作；城市建设管理部门从事管理工作；房地产开发部门从事建筑 项目开发管理工作，就业面宽广。</w:t>
      </w:r>
    </w:p>
    <w:p>
      <w:pPr>
        <w:pStyle w:val="3"/>
        <w:rPr>
          <w:rFonts w:hint="eastAsia" w:asciiTheme="majorAscii" w:hAnsiTheme="minorEastAsia" w:eastAsiaTheme="minorEastAsia" w:cstheme="minorEastAsia"/>
          <w:sz w:val="24"/>
          <w:szCs w:val="24"/>
        </w:rPr>
      </w:pPr>
      <w:bookmarkStart w:id="72" w:name="_Toc16204"/>
      <w:bookmarkStart w:id="73" w:name="_Toc21105"/>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土木工程</w:t>
      </w:r>
      <w:bookmarkEnd w:id="72"/>
      <w:bookmarkEnd w:id="73"/>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土木工程专业为浙江省重点专业、 浙江省特色专业，2015 年开始招收建筑 与土木工程专业硕士。拥有一支包括国 家百千万人才领军人物、国家杰出青年、 浙江省科研创新团队在内的高水平师资 队伍，其中教授8 人，博士22 人，注 册工程师 11 人。依托浙江省软弱土地基 与海涂围垦工程技术重点实验室、浙江省防灾减灾工程及防护工程学科及浙江 省建筑与土木工程实验教学示范中心等 教学科研平台开展教学科研及社会服务 工作，荣获包括国家科技二等奖、浙江 省科技进步一等奖在内的省部级以上科 研奖项10余项，承担包括国家重点基金、 国家杰出青年基金在内的 30 余项国家科 学基金项目。</w:t>
      </w:r>
    </w:p>
    <w:p>
      <w:pPr>
        <w:spacing w:after="0" w:line="360" w:lineRule="auto"/>
        <w:jc w:val="both"/>
        <w:rPr>
          <w:rFonts w:hint="eastAsia" w:asciiTheme="majorAscii" w:hAnsiTheme="minorEastAsia" w:eastAsiaTheme="minorEastAsia" w:cstheme="minorEastAsia"/>
          <w:b/>
          <w:bCs/>
          <w:color w:val="auto"/>
          <w:sz w:val="24"/>
          <w:szCs w:val="24"/>
          <w:lang w:val="en-US" w:eastAsia="zh-CN"/>
        </w:rPr>
      </w:pPr>
      <w:r>
        <w:rPr>
          <w:rFonts w:hint="eastAsia" w:asciiTheme="majorAscii" w:hAnsiTheme="minorEastAsia" w:eastAsiaTheme="minorEastAsia" w:cstheme="minorEastAsia"/>
          <w:color w:val="auto"/>
          <w:sz w:val="24"/>
          <w:szCs w:val="24"/>
        </w:rPr>
        <w:t>与企业、行业、科研院所等深度合作实施产学合作、校企联动、科研反哺教 学的应用型人才培养模式，注重工程实 践能力和创新创业意识培养。近年来， 在全国大学生结构设计竞赛（以浙江省 第一名身份参赛）、全国大学生节能减 排社会实践与科技竞赛、全国算量大赛、 全国绿色建筑设计竞赛等国家级学科竞 赛、科技创新活动中屡创佳绩。毕业生 就业竞争力及三年后就业薪酬稳居全校 所有专业前列。</w:t>
      </w:r>
    </w:p>
    <w:p>
      <w:pPr>
        <w:pStyle w:val="2"/>
        <w:numPr>
          <w:numId w:val="0"/>
        </w:numPr>
        <w:ind w:right="429" w:rightChars="0"/>
        <w:rPr>
          <w:rFonts w:hint="eastAsia" w:asciiTheme="majorAscii" w:hAnsiTheme="minorEastAsia" w:eastAsiaTheme="minorEastAsia" w:cstheme="minorEastAsia"/>
          <w:sz w:val="24"/>
          <w:szCs w:val="24"/>
        </w:rPr>
      </w:pPr>
      <w:bookmarkStart w:id="74" w:name="_Toc18878"/>
      <w:r>
        <w:rPr>
          <w:rFonts w:hint="eastAsia" w:asciiTheme="majorAscii" w:hAnsiTheme="minorEastAsia" w:eastAsiaTheme="minorEastAsia" w:cstheme="minorEastAsia"/>
          <w:sz w:val="24"/>
          <w:szCs w:val="24"/>
          <w:lang w:val="en-US" w:eastAsia="zh-CN"/>
        </w:rPr>
        <w:t>十五、国际合作学院</w:t>
      </w:r>
      <w:bookmarkEnd w:id="74"/>
    </w:p>
    <w:p>
      <w:pPr>
        <w:pStyle w:val="3"/>
        <w:rPr>
          <w:rFonts w:hint="eastAsia" w:asciiTheme="majorAscii" w:hAnsiTheme="minorEastAsia" w:eastAsiaTheme="minorEastAsia" w:cstheme="minorEastAsia"/>
          <w:sz w:val="24"/>
          <w:szCs w:val="24"/>
        </w:rPr>
      </w:pPr>
      <w:bookmarkStart w:id="75" w:name="_Toc32680"/>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1</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市场营销（中外合作）</w:t>
      </w:r>
      <w:bookmarkEnd w:id="75"/>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单列院校招生代码： 0161</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本项目为中国温州大学与丹麦尼尔 斯布鲁克哥本哈根商学院合作举办的市 场营销专业本科教育项目，办学地点在 温州大学。经国家教育部批准（批准书 编 号：MOE33DK2A20111131N）， 纳入浙江省普通高校统一招生考试第二批次录取计划（招生代码：0161）， 于 2011 年开始招生，设市场营销专业 （120202H）。</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培养目标：培养具备扎实英语基础、宽广专业技 能、较强创新能力的复合型、应用型和涉 外型专门人才。参加该项目学习的学生可 享受中欧两地优质教育资源，真正实现“不 出国留学”的目标。学生修完全部课程学 分且成绩合格可同时获得温州大学本科毕 业证书和管理学学士学位、以及丹麦尼尔 斯布鲁克哥本哈根商学院颁发的国际营销 管理专业学士学位。</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项目优势：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1、主要专业课程采用英语或双语教学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2、全面强化学生的英语听说读写能力</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3、丹方专家全程参与项目数学与管理</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4、引进国外先进教育理念和教学资源</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5、温州大学国际化课程师资团队授课</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参加本项目学习的学生可享受中欧 两地专业游学的机会，真正实现“不出 国留学”的目标，毕业时可获得温州大 学的毕业文凭和管理学学士学位以及丹 麦 Niels Brock 哥本哈根商学院的国际营 销管理专业学士学位。</w:t>
      </w:r>
    </w:p>
    <w:p>
      <w:pPr>
        <w:pStyle w:val="3"/>
        <w:rPr>
          <w:rFonts w:hint="eastAsia" w:asciiTheme="majorAscii" w:hAnsiTheme="minorEastAsia" w:eastAsiaTheme="minorEastAsia" w:cstheme="minorEastAsia"/>
          <w:sz w:val="24"/>
          <w:szCs w:val="24"/>
        </w:rPr>
      </w:pPr>
      <w:bookmarkStart w:id="76" w:name="_Toc12392"/>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2</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电子信息工程（两岸合作）</w:t>
      </w:r>
      <w:bookmarkEnd w:id="76"/>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单列院校招生代码：0165</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本项目为温州大学与台湾中华大学 联合举办，是中国大陆首个经国家教育 部备案、浙江省教育厅批准的两岸合作 办学本科学历教育项目（批准书编号： EMOE33TW2A20121194N）， 纳 入 浙江省普通高校统一招生考试第二批 次录取计划（招生代码：0165），于 2013 年开始招生，设电子信息工程专业 （080701H），办学地点在温州大学。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培养目标：培养具有创新意识、具备创业能力 和熟悉国际工程标准的应用型高级工程技术人才。参加该项目学习的学生可以 利用和享受温州大学以及台湾地区的电 子信息产业优势和中华大学物联网技术 重点专业的教育资源。学生修完全部课 程学分且成绩合格可以获得温州大学本 科毕业证书和工学学士学位证书。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项目优势：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1、利用两岸优质教育资源</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2、引进先进工程培养理念</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3、发挥两校合作授课优势</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4、强化创新创业动手能力</w:t>
      </w:r>
    </w:p>
    <w:p>
      <w:pPr>
        <w:pStyle w:val="3"/>
        <w:rPr>
          <w:rFonts w:hint="eastAsia" w:asciiTheme="majorAscii" w:hAnsiTheme="minorEastAsia" w:eastAsiaTheme="minorEastAsia" w:cstheme="minorEastAsia"/>
          <w:sz w:val="24"/>
          <w:szCs w:val="24"/>
        </w:rPr>
      </w:pPr>
      <w:bookmarkStart w:id="77" w:name="_Toc29919"/>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lang w:val="en-US" w:eastAsia="zh-CN"/>
        </w:rPr>
        <w:t>3</w:t>
      </w:r>
      <w:r>
        <w:rPr>
          <w:rFonts w:hint="eastAsia" w:asciiTheme="majorAscii" w:hAnsiTheme="minorEastAsia" w:eastAsiaTheme="minorEastAsia" w:cstheme="minorEastAsia"/>
          <w:sz w:val="24"/>
          <w:szCs w:val="24"/>
          <w:lang w:eastAsia="zh-CN"/>
        </w:rPr>
        <w:t>）</w:t>
      </w:r>
      <w:r>
        <w:rPr>
          <w:rFonts w:hint="eastAsia" w:asciiTheme="majorAscii" w:hAnsiTheme="minorEastAsia" w:eastAsiaTheme="minorEastAsia" w:cstheme="minorEastAsia"/>
          <w:sz w:val="24"/>
          <w:szCs w:val="24"/>
        </w:rPr>
        <w:t>国际经济与贸易（国际化）</w:t>
      </w:r>
      <w:bookmarkEnd w:id="77"/>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本项目是温州大学首批国际化专业， 于 2014 年开始招生，设国际经济与贸 易专业，从浙江省普通高校统一招生考 试第二批次中择优录取。借助国（境） 内外专业实习基地和跨境电商培训基地， 寻找和考察未来商业合作伙伴；提升跨 文化交际能力，开拓国际化视野，全面 提升全球化竞争环境下必备的学术能力、 交际能力、创新能力、发展能力和领导 能力，为成为青年国际商务精英、实现 国际化职业梦想打下坚实的理念、学术、 素质和技能基础。</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w:t>
      </w:r>
      <w:r>
        <w:rPr>
          <w:rFonts w:hint="eastAsia" w:asciiTheme="majorAscii" w:hAnsiTheme="minorEastAsia" w:eastAsiaTheme="minorEastAsia" w:cstheme="minorEastAsia"/>
          <w:color w:val="auto"/>
          <w:sz w:val="24"/>
          <w:szCs w:val="24"/>
          <w:lang w:eastAsia="zh-CN"/>
        </w:rPr>
        <w:t>目标：</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培养英语水平高、专业技能强、就业 口径宽、会创新敢创业的国际化应用型外 贸专门人才。参加该项目学习的学生利用 与外国留学生混合编班、共同学习的机会， 享受国内生的学费价格，体验留学生的培 养规格。学生修完全部课程学分且成绩合 格可以获得温州大学本科毕业证书和经济 学学士学位证书。</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项目优势：1、资源共享：中外学生混合编班</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2、优势互补：外教中教联合培养</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3、精品教育：小班教学分类指导</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4、强化外语：专业课程英语讲授</w:t>
      </w:r>
    </w:p>
    <w:p>
      <w:pPr>
        <w:spacing w:after="0" w:line="360" w:lineRule="auto"/>
        <w:jc w:val="both"/>
        <w:rPr>
          <w:rFonts w:hint="eastAsia" w:asciiTheme="majorAscii" w:hAnsiTheme="minorEastAsia" w:eastAsiaTheme="minorEastAsia" w:cstheme="minorEastAsia"/>
          <w:color w:val="auto"/>
          <w:sz w:val="24"/>
          <w:szCs w:val="24"/>
        </w:rPr>
      </w:pPr>
      <w:r>
        <w:rPr>
          <w:rFonts w:hint="eastAsia" w:asciiTheme="majorAscii" w:hAnsiTheme="minorEastAsia" w:eastAsiaTheme="minorEastAsia" w:cstheme="minorEastAsia"/>
          <w:color w:val="auto"/>
          <w:sz w:val="24"/>
          <w:szCs w:val="24"/>
        </w:rPr>
        <w:t xml:space="preserve">          5、学费优惠：本土费用国际规格</w:t>
      </w:r>
    </w:p>
    <w:p>
      <w:pPr>
        <w:rPr>
          <w:rFonts w:hint="eastAsia" w:asciiTheme="majorAscii"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HanWangLiSuMedium"/>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Cambria">
    <w:altName w:val="HanWangLiSuMedium"/>
    <w:panose1 w:val="02040503050406030204"/>
    <w:charset w:val="00"/>
    <w:family w:val="modern"/>
    <w:pitch w:val="default"/>
    <w:sig w:usb0="00000000" w:usb1="00000000" w:usb2="00000000" w:usb3="00000000" w:csb0="2000019F" w:csb1="00000000"/>
  </w:font>
  <w:font w:name="Calibri">
    <w:altName w:val="Lucida Sans"/>
    <w:panose1 w:val="020F0502020204030204"/>
    <w:charset w:val="00"/>
    <w:family w:val="decorative"/>
    <w:pitch w:val="default"/>
    <w:sig w:usb0="00000000" w:usb1="00000000" w:usb2="00000009" w:usb3="00000000" w:csb0="2000019F" w:csb1="00000000"/>
  </w:font>
  <w:font w:name="微软雅黑">
    <w:altName w:val="黑体"/>
    <w:panose1 w:val="020B0503020204020204"/>
    <w:charset w:val="86"/>
    <w:family w:val="decorative"/>
    <w:pitch w:val="default"/>
    <w:sig w:usb0="00000000" w:usb1="00000000"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HanWangLiSuMedium"/>
    <w:panose1 w:val="02040503050406030204"/>
    <w:charset w:val="00"/>
    <w:family w:val="swiss"/>
    <w:pitch w:val="default"/>
    <w:sig w:usb0="00000000" w:usb1="00000000" w:usb2="00000000" w:usb3="00000000" w:csb0="2000019F" w:csb1="00000000"/>
  </w:font>
  <w:font w:name="Calibri">
    <w:altName w:val="Lucida Sans"/>
    <w:panose1 w:val="020F0502020204030204"/>
    <w:charset w:val="00"/>
    <w:family w:val="roman"/>
    <w:pitch w:val="default"/>
    <w:sig w:usb0="00000000" w:usb1="00000000" w:usb2="00000009" w:usb3="00000000" w:csb0="2000019F" w:csb1="00000000"/>
  </w:font>
  <w:font w:name="微软雅黑">
    <w:altName w:val="黑体"/>
    <w:panose1 w:val="020B0503020204020204"/>
    <w:charset w:val="86"/>
    <w:family w:val="roman"/>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Lucida Sans">
    <w:panose1 w:val="020B0602030504020204"/>
    <w:charset w:val="00"/>
    <w:family w:val="decorative"/>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HanWangLiSuMedium">
    <w:panose1 w:val="02020500000000000000"/>
    <w:charset w:val="88"/>
    <w:family w:val="auto"/>
    <w:pitch w:val="default"/>
    <w:sig w:usb0="800000E3" w:usb1="38C9787A" w:usb2="00000016" w:usb3="00000000" w:csb0="00100000" w:csb1="00000000"/>
  </w:font>
  <w:font w:name="黑体">
    <w:panose1 w:val="02010600030101010101"/>
    <w:charset w:val="86"/>
    <w:family w:val="decorative"/>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Lucida Sans">
    <w:panose1 w:val="020B0602030504020204"/>
    <w:charset w:val="00"/>
    <w:family w:val="swiss"/>
    <w:pitch w:val="default"/>
    <w:sig w:usb0="00000000" w:usb1="00000000" w:usb2="00000000" w:usb3="00000000" w:csb0="00000000" w:csb1="00000000"/>
  </w:font>
  <w:font w:name="Lucida Sans">
    <w:panose1 w:val="020B0602030504020204"/>
    <w:charset w:val="00"/>
    <w:family w:val="swiss"/>
    <w:pitch w:val="default"/>
    <w:sig w:usb0="00000000" w:usb1="00000000" w:usb2="00000000" w:usb3="00000000" w:csb0="00000000" w:csb1="00000000"/>
  </w:font>
  <w:font w:name="黑体">
    <w:panose1 w:val="02010600030101010101"/>
    <w:charset w:val="86"/>
    <w:family w:val="decorative"/>
    <w:pitch w:val="default"/>
    <w:sig w:usb0="00000001" w:usb1="080E0000" w:usb2="00000000" w:usb3="00000000" w:csb0="00040000" w:csb1="00000000"/>
  </w:font>
  <w:font w:name="HanWangLiSuMedium">
    <w:panose1 w:val="02020500000000000000"/>
    <w:charset w:val="88"/>
    <w:family w:val="roman"/>
    <w:pitch w:val="default"/>
    <w:sig w:usb0="800000E3" w:usb1="38C9787A" w:usb2="00000016" w:usb3="00000000" w:csb0="00100000" w:csb1="00000000"/>
  </w:font>
  <w:font w:name="中國龍毛隸書">
    <w:panose1 w:val="02010609000101010101"/>
    <w:charset w:val="00"/>
    <w:family w:val="auto"/>
    <w:pitch w:val="default"/>
    <w:sig w:usb0="00000000" w:usb1="00000000" w:usb2="00000000" w:usb3="00000000" w:csb0="00000000" w:csb1="00000000"/>
  </w:font>
  <w:font w:name="中國龍中隸書">
    <w:panose1 w:val="02010609000101010101"/>
    <w:charset w:val="00"/>
    <w:family w:val="auto"/>
    <w:pitch w:val="default"/>
    <w:sig w:usb0="00000000" w:usb1="00000000" w:usb2="00000000" w:usb3="00000000" w:csb0="00000000" w:csb1="00000000"/>
  </w:font>
  <w:font w:name="中國龍瑩篆體">
    <w:panose1 w:val="02010609000101010101"/>
    <w:charset w:val="00"/>
    <w:family w:val="auto"/>
    <w:pitch w:val="default"/>
    <w:sig w:usb0="00000000" w:usb1="00000000" w:usb2="00000000" w:usb3="00000000" w:csb0="00000000" w:csb1="00000000"/>
  </w:font>
  <w:font w:name="全真細隸書">
    <w:panose1 w:val="02010609000101010101"/>
    <w:charset w:val="00"/>
    <w:family w:val="auto"/>
    <w:pitch w:val="default"/>
    <w:sig w:usb0="00000000" w:usb1="00000000" w:usb2="00000000" w:usb3="00000000" w:csb0="00000000" w:csb1="00000000"/>
  </w:font>
  <w:font w:name="方正隶二简体">
    <w:panose1 w:val="02010601030101010101"/>
    <w:charset w:val="86"/>
    <w:family w:val="auto"/>
    <w:pitch w:val="default"/>
    <w:sig w:usb0="00000001" w:usb1="080E0000" w:usb2="00000000" w:usb3="00000000" w:csb0="00040000" w:csb1="00000000"/>
  </w:font>
  <w:font w:name="中國龍細隸書">
    <w:panose1 w:val="02010609000101010101"/>
    <w:charset w:val="00"/>
    <w:family w:val="auto"/>
    <w:pitch w:val="default"/>
    <w:sig w:usb0="00000000" w:usb1="00000000" w:usb2="00000000" w:usb3="00000000" w:csb0="00000000" w:csb1="00000000"/>
  </w:font>
  <w:font w:name="中國龍豪隸書">
    <w:panose1 w:val="02010609000101010101"/>
    <w:charset w:val="00"/>
    <w:family w:val="auto"/>
    <w:pitch w:val="default"/>
    <w:sig w:usb0="00000000" w:usb1="00000000" w:usb2="00000000" w:usb3="00000000" w:csb0="00000000" w:csb1="00000000"/>
  </w:font>
  <w:font w:name="中國龍金石篆">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创艺简隶书">
    <w:panose1 w:val="00000000000000000000"/>
    <w:charset w:val="00"/>
    <w:family w:val="auto"/>
    <w:pitch w:val="default"/>
    <w:sig w:usb0="00000000" w:usb1="00000000" w:usb2="00000000" w:usb3="00000000" w:csb0="00000000" w:csb1="00000000"/>
  </w:font>
  <w:font w:name="创艺繁隶书">
    <w:panose1 w:val="00000000000000000000"/>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文鼎CS大隶书繁">
    <w:panose1 w:val="02010609010101010101"/>
    <w:charset w:val="00"/>
    <w:family w:val="auto"/>
    <w:pitch w:val="default"/>
    <w:sig w:usb0="00000000" w:usb1="00000000" w:usb2="00000000" w:usb3="00000000" w:csb0="00000000" w:csb1="00000000"/>
  </w:font>
  <w:font w:name="文鼎CS大隶书">
    <w:panose1 w:val="02010609010101010101"/>
    <w:charset w:val="00"/>
    <w:family w:val="auto"/>
    <w:pitch w:val="default"/>
    <w:sig w:usb0="00000000" w:usb1="00000000" w:usb2="00000000" w:usb3="00000000" w:csb0="00000000" w:csb1="00000000"/>
  </w:font>
  <w:font w:name="微软繁隶书">
    <w:panose1 w:val="00000000000000000000"/>
    <w:charset w:val="00"/>
    <w:family w:val="auto"/>
    <w:pitch w:val="default"/>
    <w:sig w:usb0="00000000" w:usb1="00000000" w:usb2="00000000" w:usb3="00000000" w:csb0="0000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中國龍粗隸書">
    <w:panose1 w:val="02010609000101010101"/>
    <w:charset w:val="00"/>
    <w:family w:val="auto"/>
    <w:pitch w:val="default"/>
    <w:sig w:usb0="00000000" w:usb1="00000000" w:usb2="00000000" w:usb3="00000000" w:csb0="00000000" w:csb1="00000000"/>
  </w:font>
  <w:font w:name="汉仪旗黑-55S">
    <w:panose1 w:val="00020600040101010101"/>
    <w:charset w:val="86"/>
    <w:family w:val="auto"/>
    <w:pitch w:val="default"/>
    <w:sig w:usb0="A00002BF" w:usb1="18EF7CFA" w:usb2="00000016" w:usb3="00000000" w:csb0="00040000" w:csb1="00000000"/>
  </w:font>
  <w:font w:name="汉鼎繁细隶">
    <w:panose1 w:val="02010609000101010101"/>
    <w:charset w:val="00"/>
    <w:family w:val="auto"/>
    <w:pitch w:val="default"/>
    <w:sig w:usb0="00000000" w:usb1="00000000" w:usb2="00000000" w:usb3="00000000" w:csb0="00000000" w:csb1="00000000"/>
  </w:font>
  <w:font w:name="经典繁方篆">
    <w:panose1 w:val="02010609000101010101"/>
    <w:charset w:val="86"/>
    <w:family w:val="auto"/>
    <w:pitch w:val="default"/>
    <w:sig w:usb0="A1007AEF" w:usb1="F9DF7CFB" w:usb2="0000001E" w:usb3="00000000" w:csb0="20040000" w:csb1="00000000"/>
  </w:font>
  <w:font w:name="汉鼎繁隶变">
    <w:panose1 w:val="02010609000101010101"/>
    <w:charset w:val="00"/>
    <w:family w:val="auto"/>
    <w:pitch w:val="default"/>
    <w:sig w:usb0="00000000" w:usb1="00000000" w:usb2="00000000" w:usb3="00000000" w:csb0="00000000" w:csb1="00000000"/>
  </w:font>
  <w:font w:name="宋">
    <w:altName w:val="宋体"/>
    <w:panose1 w:val="00000000000000000000"/>
    <w:charset w:val="00"/>
    <w:family w:val="auto"/>
    <w:pitch w:val="default"/>
    <w:sig w:usb0="00000000" w:usb1="00000000" w:usb2="00000000" w:usb3="00000000" w:csb0="00000000" w:csb1="00000000"/>
  </w:font>
  <w:font w:name="微">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迷你简方隶">
    <w:panose1 w:val="02010604000101010101"/>
    <w:charset w:val="86"/>
    <w:family w:val="auto"/>
    <w:pitch w:val="default"/>
    <w:sig w:usb0="00000001" w:usb1="080E0800" w:usb2="00000002" w:usb3="00000000" w:csb0="00040000" w:csb1="00000000"/>
  </w:font>
  <w:font w:name="迷你简祥隶">
    <w:panose1 w:val="03000509000000000000"/>
    <w:charset w:val="86"/>
    <w:family w:val="auto"/>
    <w:pitch w:val="default"/>
    <w:sig w:usb0="00000001" w:usb1="080E0000" w:usb2="00000000" w:usb3="00000000" w:csb0="00040000" w:csb1="00000000"/>
  </w:font>
  <w:font w:name="迷你简粗隶书">
    <w:panose1 w:val="0201060900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563444">
    <w:nsid w:val="00642674"/>
    <w:multiLevelType w:val="multilevel"/>
    <w:tmpl w:val="00642674"/>
    <w:lvl w:ilvl="0" w:tentative="1">
      <w:start w:val="13"/>
      <w:numFmt w:val="decimal"/>
      <w:pStyle w:val="2"/>
      <w:lvlText w:val="%1"/>
      <w:lvlJc w:val="left"/>
      <w:pPr>
        <w:ind w:left="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1" w:tentative="1">
      <w:start w:val="1"/>
      <w:numFmt w:val="lowerLetter"/>
      <w:lvlText w:val="%2"/>
      <w:lvlJc w:val="left"/>
      <w:pPr>
        <w:ind w:left="108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2" w:tentative="1">
      <w:start w:val="1"/>
      <w:numFmt w:val="lowerRoman"/>
      <w:lvlText w:val="%3"/>
      <w:lvlJc w:val="left"/>
      <w:pPr>
        <w:ind w:left="180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3" w:tentative="1">
      <w:start w:val="1"/>
      <w:numFmt w:val="decimal"/>
      <w:lvlText w:val="%4"/>
      <w:lvlJc w:val="left"/>
      <w:pPr>
        <w:ind w:left="252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4" w:tentative="1">
      <w:start w:val="1"/>
      <w:numFmt w:val="lowerLetter"/>
      <w:lvlText w:val="%5"/>
      <w:lvlJc w:val="left"/>
      <w:pPr>
        <w:ind w:left="324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5" w:tentative="1">
      <w:start w:val="1"/>
      <w:numFmt w:val="lowerRoman"/>
      <w:lvlText w:val="%6"/>
      <w:lvlJc w:val="left"/>
      <w:pPr>
        <w:ind w:left="396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6" w:tentative="1">
      <w:start w:val="1"/>
      <w:numFmt w:val="decimal"/>
      <w:lvlText w:val="%7"/>
      <w:lvlJc w:val="left"/>
      <w:pPr>
        <w:ind w:left="468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7" w:tentative="1">
      <w:start w:val="1"/>
      <w:numFmt w:val="lowerLetter"/>
      <w:lvlText w:val="%8"/>
      <w:lvlJc w:val="left"/>
      <w:pPr>
        <w:ind w:left="540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lvl w:ilvl="8" w:tentative="1">
      <w:start w:val="1"/>
      <w:numFmt w:val="lowerRoman"/>
      <w:lvlText w:val="%9"/>
      <w:lvlJc w:val="left"/>
      <w:pPr>
        <w:ind w:left="6120"/>
      </w:pPr>
      <w:rPr>
        <w:rFonts w:ascii="微软雅黑" w:hAnsi="微软雅黑" w:eastAsia="微软雅黑" w:cs="微软雅黑"/>
        <w:b w:val="0"/>
        <w:i w:val="0"/>
        <w:strike w:val="0"/>
        <w:dstrike w:val="0"/>
        <w:color w:val="717071"/>
        <w:sz w:val="16"/>
        <w:szCs w:val="16"/>
        <w:u w:val="none" w:color="000000"/>
        <w:shd w:val="clear" w:color="auto" w:fill="auto"/>
        <w:vertAlign w:val="baseline"/>
      </w:rPr>
    </w:lvl>
  </w:abstractNum>
  <w:abstractNum w:abstractNumId="1459391967">
    <w:nsid w:val="56FC8DDF"/>
    <w:multiLevelType w:val="singleLevel"/>
    <w:tmpl w:val="56FC8DDF"/>
    <w:lvl w:ilvl="0" w:tentative="1">
      <w:start w:val="4"/>
      <w:numFmt w:val="decimalFullWidth"/>
      <w:suff w:val="nothing"/>
      <w:lvlText w:val="%1．"/>
      <w:lvlJc w:val="left"/>
    </w:lvl>
  </w:abstractNum>
  <w:abstractNum w:abstractNumId="1459391692">
    <w:nsid w:val="56FC8CCC"/>
    <w:multiLevelType w:val="singleLevel"/>
    <w:tmpl w:val="56FC8CCC"/>
    <w:lvl w:ilvl="0" w:tentative="1">
      <w:start w:val="1"/>
      <w:numFmt w:val="decimal"/>
      <w:suff w:val="nothing"/>
      <w:lvlText w:val="%1."/>
      <w:lvlJc w:val="left"/>
    </w:lvl>
  </w:abstractNum>
  <w:abstractNum w:abstractNumId="1187986247">
    <w:nsid w:val="46CF3B47"/>
    <w:multiLevelType w:val="multilevel"/>
    <w:tmpl w:val="46CF3B47"/>
    <w:lvl w:ilvl="0" w:tentative="1">
      <w:start w:val="1"/>
      <w:numFmt w:val="bullet"/>
      <w:lvlText w:val="•"/>
      <w:lvlJc w:val="left"/>
      <w:pPr>
        <w:ind w:left="467"/>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1" w:tentative="1">
      <w:start w:val="1"/>
      <w:numFmt w:val="bullet"/>
      <w:lvlText w:val="o"/>
      <w:lvlJc w:val="left"/>
      <w:pPr>
        <w:ind w:left="134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2" w:tentative="1">
      <w:start w:val="1"/>
      <w:numFmt w:val="bullet"/>
      <w:lvlText w:val="▪"/>
      <w:lvlJc w:val="left"/>
      <w:pPr>
        <w:ind w:left="206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3" w:tentative="1">
      <w:start w:val="1"/>
      <w:numFmt w:val="bullet"/>
      <w:lvlText w:val="•"/>
      <w:lvlJc w:val="left"/>
      <w:pPr>
        <w:ind w:left="278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4" w:tentative="1">
      <w:start w:val="1"/>
      <w:numFmt w:val="bullet"/>
      <w:lvlText w:val="o"/>
      <w:lvlJc w:val="left"/>
      <w:pPr>
        <w:ind w:left="350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5" w:tentative="1">
      <w:start w:val="1"/>
      <w:numFmt w:val="bullet"/>
      <w:lvlText w:val="▪"/>
      <w:lvlJc w:val="left"/>
      <w:pPr>
        <w:ind w:left="422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6" w:tentative="1">
      <w:start w:val="1"/>
      <w:numFmt w:val="bullet"/>
      <w:lvlText w:val="•"/>
      <w:lvlJc w:val="left"/>
      <w:pPr>
        <w:ind w:left="494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7" w:tentative="1">
      <w:start w:val="1"/>
      <w:numFmt w:val="bullet"/>
      <w:lvlText w:val="o"/>
      <w:lvlJc w:val="left"/>
      <w:pPr>
        <w:ind w:left="566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lvl w:ilvl="8" w:tentative="1">
      <w:start w:val="1"/>
      <w:numFmt w:val="bullet"/>
      <w:lvlText w:val="▪"/>
      <w:lvlJc w:val="left"/>
      <w:pPr>
        <w:ind w:left="6380"/>
      </w:pPr>
      <w:rPr>
        <w:rFonts w:ascii="微软雅黑" w:hAnsi="微软雅黑" w:eastAsia="微软雅黑" w:cs="微软雅黑"/>
        <w:b w:val="0"/>
        <w:i w:val="0"/>
        <w:strike w:val="0"/>
        <w:dstrike w:val="0"/>
        <w:color w:val="4B4848"/>
        <w:sz w:val="19"/>
        <w:szCs w:val="19"/>
        <w:u w:val="none" w:color="000000"/>
        <w:shd w:val="clear" w:color="auto" w:fill="auto"/>
        <w:vertAlign w:val="baseline"/>
      </w:rPr>
    </w:lvl>
  </w:abstractNum>
  <w:num w:numId="1">
    <w:abstractNumId w:val="6563444"/>
  </w:num>
  <w:num w:numId="2">
    <w:abstractNumId w:val="1459391692"/>
  </w:num>
  <w:num w:numId="3">
    <w:abstractNumId w:val="1459391967"/>
  </w:num>
  <w:num w:numId="4">
    <w:abstractNumId w:val="11879862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7B"/>
    <w:rsid w:val="00011F1F"/>
    <w:rsid w:val="0005047E"/>
    <w:rsid w:val="000D6659"/>
    <w:rsid w:val="000D6F75"/>
    <w:rsid w:val="001D28EC"/>
    <w:rsid w:val="001E5CD3"/>
    <w:rsid w:val="0020627E"/>
    <w:rsid w:val="002169C7"/>
    <w:rsid w:val="002961A5"/>
    <w:rsid w:val="002C2569"/>
    <w:rsid w:val="002F4BA2"/>
    <w:rsid w:val="003039E5"/>
    <w:rsid w:val="003059EF"/>
    <w:rsid w:val="00347EBF"/>
    <w:rsid w:val="003A574A"/>
    <w:rsid w:val="003F557B"/>
    <w:rsid w:val="00405CF1"/>
    <w:rsid w:val="004153E9"/>
    <w:rsid w:val="004638AE"/>
    <w:rsid w:val="00464DF6"/>
    <w:rsid w:val="004C346F"/>
    <w:rsid w:val="0054163A"/>
    <w:rsid w:val="00591858"/>
    <w:rsid w:val="005A6DC8"/>
    <w:rsid w:val="005B5E7A"/>
    <w:rsid w:val="005D6F3B"/>
    <w:rsid w:val="00603B7E"/>
    <w:rsid w:val="00640D45"/>
    <w:rsid w:val="006D2DE2"/>
    <w:rsid w:val="006D3D83"/>
    <w:rsid w:val="007046EF"/>
    <w:rsid w:val="0070562E"/>
    <w:rsid w:val="00723E69"/>
    <w:rsid w:val="00725266"/>
    <w:rsid w:val="00763FD0"/>
    <w:rsid w:val="007676BA"/>
    <w:rsid w:val="00776FD3"/>
    <w:rsid w:val="007D236D"/>
    <w:rsid w:val="007F0168"/>
    <w:rsid w:val="0080041D"/>
    <w:rsid w:val="008561EB"/>
    <w:rsid w:val="00885979"/>
    <w:rsid w:val="008C4AF8"/>
    <w:rsid w:val="009C6B92"/>
    <w:rsid w:val="009D6932"/>
    <w:rsid w:val="00A26B48"/>
    <w:rsid w:val="00A917E0"/>
    <w:rsid w:val="00AF6445"/>
    <w:rsid w:val="00B0011E"/>
    <w:rsid w:val="00B10FB2"/>
    <w:rsid w:val="00B37F9C"/>
    <w:rsid w:val="00B83F02"/>
    <w:rsid w:val="00BA5DFD"/>
    <w:rsid w:val="00BB1DDA"/>
    <w:rsid w:val="00C219F2"/>
    <w:rsid w:val="00C96E9A"/>
    <w:rsid w:val="00CA4606"/>
    <w:rsid w:val="00CA52A0"/>
    <w:rsid w:val="00CD286C"/>
    <w:rsid w:val="00CD503C"/>
    <w:rsid w:val="00CF05D2"/>
    <w:rsid w:val="00D30A21"/>
    <w:rsid w:val="00DF1A34"/>
    <w:rsid w:val="00E35EB3"/>
    <w:rsid w:val="00EA3BBE"/>
    <w:rsid w:val="00ED37B7"/>
    <w:rsid w:val="00F3388D"/>
    <w:rsid w:val="00F664D4"/>
    <w:rsid w:val="00FB32DC"/>
    <w:rsid w:val="00FB5BEB"/>
    <w:rsid w:val="00FD7724"/>
    <w:rsid w:val="00FE25CC"/>
    <w:rsid w:val="00FE759F"/>
    <w:rsid w:val="011D3F05"/>
    <w:rsid w:val="015414E7"/>
    <w:rsid w:val="016A609B"/>
    <w:rsid w:val="0385308B"/>
    <w:rsid w:val="039245E7"/>
    <w:rsid w:val="048B1F52"/>
    <w:rsid w:val="05051F13"/>
    <w:rsid w:val="057B328D"/>
    <w:rsid w:val="05907DAF"/>
    <w:rsid w:val="05CA2699"/>
    <w:rsid w:val="06826906"/>
    <w:rsid w:val="073526D7"/>
    <w:rsid w:val="07D7564E"/>
    <w:rsid w:val="085322CC"/>
    <w:rsid w:val="08A222C2"/>
    <w:rsid w:val="09912F41"/>
    <w:rsid w:val="0B635C54"/>
    <w:rsid w:val="0CF26E3E"/>
    <w:rsid w:val="0D9B30EE"/>
    <w:rsid w:val="0DD27E2B"/>
    <w:rsid w:val="0E441C01"/>
    <w:rsid w:val="0F502A85"/>
    <w:rsid w:val="0F7B35A7"/>
    <w:rsid w:val="103158E8"/>
    <w:rsid w:val="11346007"/>
    <w:rsid w:val="118F718B"/>
    <w:rsid w:val="121627DF"/>
    <w:rsid w:val="124E5165"/>
    <w:rsid w:val="12836182"/>
    <w:rsid w:val="13214D32"/>
    <w:rsid w:val="13462EE0"/>
    <w:rsid w:val="14183E1B"/>
    <w:rsid w:val="14D30E8F"/>
    <w:rsid w:val="14F06EE5"/>
    <w:rsid w:val="153C05E1"/>
    <w:rsid w:val="19492761"/>
    <w:rsid w:val="1950760D"/>
    <w:rsid w:val="1AAE016A"/>
    <w:rsid w:val="1BD0431A"/>
    <w:rsid w:val="1C193E1D"/>
    <w:rsid w:val="1D575B63"/>
    <w:rsid w:val="1EF606DC"/>
    <w:rsid w:val="1FE37B02"/>
    <w:rsid w:val="1FFA25CF"/>
    <w:rsid w:val="22402614"/>
    <w:rsid w:val="24FA460E"/>
    <w:rsid w:val="25077AE4"/>
    <w:rsid w:val="25B14DB0"/>
    <w:rsid w:val="26772B78"/>
    <w:rsid w:val="292F096D"/>
    <w:rsid w:val="2A9E1B48"/>
    <w:rsid w:val="2AC9550C"/>
    <w:rsid w:val="2B2A6FDB"/>
    <w:rsid w:val="2D664EE7"/>
    <w:rsid w:val="2EC32A8E"/>
    <w:rsid w:val="31C9788D"/>
    <w:rsid w:val="33505E7B"/>
    <w:rsid w:val="339C3C36"/>
    <w:rsid w:val="34C01D96"/>
    <w:rsid w:val="35D23061"/>
    <w:rsid w:val="35FB7119"/>
    <w:rsid w:val="362C2E71"/>
    <w:rsid w:val="3663390A"/>
    <w:rsid w:val="36E822BF"/>
    <w:rsid w:val="37EA3E42"/>
    <w:rsid w:val="38130AAF"/>
    <w:rsid w:val="38C4224E"/>
    <w:rsid w:val="39A006F6"/>
    <w:rsid w:val="3B6C3A4E"/>
    <w:rsid w:val="3D55088D"/>
    <w:rsid w:val="3FCE56F3"/>
    <w:rsid w:val="40784DF1"/>
    <w:rsid w:val="410537CB"/>
    <w:rsid w:val="412B474C"/>
    <w:rsid w:val="42BF3D0E"/>
    <w:rsid w:val="42E339C4"/>
    <w:rsid w:val="44EB6489"/>
    <w:rsid w:val="470D4D62"/>
    <w:rsid w:val="47F21546"/>
    <w:rsid w:val="48FF34A4"/>
    <w:rsid w:val="49072CF2"/>
    <w:rsid w:val="4B745725"/>
    <w:rsid w:val="4BC55028"/>
    <w:rsid w:val="4DCA1877"/>
    <w:rsid w:val="4DE260C6"/>
    <w:rsid w:val="4E727E50"/>
    <w:rsid w:val="4E8B2807"/>
    <w:rsid w:val="4F780E5C"/>
    <w:rsid w:val="50042A88"/>
    <w:rsid w:val="502E7787"/>
    <w:rsid w:val="510B41B8"/>
    <w:rsid w:val="51575DDF"/>
    <w:rsid w:val="51C901FC"/>
    <w:rsid w:val="523F4E15"/>
    <w:rsid w:val="52702CAE"/>
    <w:rsid w:val="52B00CC9"/>
    <w:rsid w:val="52C905AB"/>
    <w:rsid w:val="540E0EEB"/>
    <w:rsid w:val="547216BF"/>
    <w:rsid w:val="559732EE"/>
    <w:rsid w:val="55A21905"/>
    <w:rsid w:val="55CC73D8"/>
    <w:rsid w:val="563B21E2"/>
    <w:rsid w:val="571E290E"/>
    <w:rsid w:val="57537D99"/>
    <w:rsid w:val="578D72FD"/>
    <w:rsid w:val="57972BD2"/>
    <w:rsid w:val="57D628E9"/>
    <w:rsid w:val="58A9390A"/>
    <w:rsid w:val="59A46170"/>
    <w:rsid w:val="5A982365"/>
    <w:rsid w:val="5B1A0AB3"/>
    <w:rsid w:val="5B601BA1"/>
    <w:rsid w:val="5B761DAE"/>
    <w:rsid w:val="5CC934A3"/>
    <w:rsid w:val="5E9D0A41"/>
    <w:rsid w:val="6010540B"/>
    <w:rsid w:val="609A1BBF"/>
    <w:rsid w:val="60FD1F3B"/>
    <w:rsid w:val="61C77088"/>
    <w:rsid w:val="63385C64"/>
    <w:rsid w:val="64662EE1"/>
    <w:rsid w:val="65125E0B"/>
    <w:rsid w:val="6519703C"/>
    <w:rsid w:val="65BA58F6"/>
    <w:rsid w:val="66377510"/>
    <w:rsid w:val="66EE4947"/>
    <w:rsid w:val="67EF7FCD"/>
    <w:rsid w:val="69D517C4"/>
    <w:rsid w:val="6BA973CE"/>
    <w:rsid w:val="6D255684"/>
    <w:rsid w:val="6E024157"/>
    <w:rsid w:val="6EA15592"/>
    <w:rsid w:val="6ECA21BA"/>
    <w:rsid w:val="6ED65799"/>
    <w:rsid w:val="6F5F002C"/>
    <w:rsid w:val="6F947BE5"/>
    <w:rsid w:val="6FE25A90"/>
    <w:rsid w:val="70E22F64"/>
    <w:rsid w:val="713E295C"/>
    <w:rsid w:val="72AF3636"/>
    <w:rsid w:val="7437144D"/>
    <w:rsid w:val="745917C2"/>
    <w:rsid w:val="7597504E"/>
    <w:rsid w:val="769C5ED9"/>
    <w:rsid w:val="769D1B0F"/>
    <w:rsid w:val="76D23087"/>
    <w:rsid w:val="76F61265"/>
    <w:rsid w:val="772E21F5"/>
    <w:rsid w:val="77323232"/>
    <w:rsid w:val="77C41B04"/>
    <w:rsid w:val="77F4656D"/>
    <w:rsid w:val="781F476A"/>
    <w:rsid w:val="78CD2309"/>
    <w:rsid w:val="796C30E6"/>
    <w:rsid w:val="7A6422B4"/>
    <w:rsid w:val="7A8754A6"/>
    <w:rsid w:val="7B1D52AC"/>
    <w:rsid w:val="7BE53CF0"/>
    <w:rsid w:val="7C1824BD"/>
    <w:rsid w:val="7CEC24B7"/>
    <w:rsid w:val="7F0B5F66"/>
    <w:rsid w:val="7F94054C"/>
    <w:rsid w:val="7FBC5C0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17"/>
    <w:qFormat/>
    <w:uiPriority w:val="0"/>
    <w:pPr>
      <w:keepNext/>
      <w:keepLines/>
      <w:numPr>
        <w:ilvl w:val="0"/>
        <w:numId w:val="1"/>
      </w:numPr>
      <w:spacing w:after="3" w:line="265" w:lineRule="auto"/>
      <w:ind w:right="429"/>
      <w:outlineLvl w:val="0"/>
    </w:pPr>
    <w:rPr>
      <w:rFonts w:ascii="微软雅黑" w:hAnsi="微软雅黑" w:eastAsia="微软雅黑" w:cs="微软雅黑"/>
      <w:color w:val="717071"/>
      <w:kern w:val="2"/>
      <w:sz w:val="32"/>
      <w:szCs w:val="22"/>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ind w:left="2520" w:leftChars="1200"/>
    </w:pPr>
  </w:style>
  <w:style w:type="paragraph" w:styleId="6">
    <w:name w:val="toc 5"/>
    <w:basedOn w:val="1"/>
    <w:next w:val="1"/>
    <w:unhideWhenUsed/>
    <w:uiPriority w:val="39"/>
    <w:pPr>
      <w:ind w:left="1680" w:leftChars="800"/>
    </w:pPr>
  </w:style>
  <w:style w:type="paragraph" w:styleId="7">
    <w:name w:val="toc 3"/>
    <w:basedOn w:val="1"/>
    <w:next w:val="1"/>
    <w:unhideWhenUsed/>
    <w:uiPriority w:val="39"/>
    <w:pPr>
      <w:ind w:left="840" w:leftChars="400"/>
    </w:pPr>
  </w:style>
  <w:style w:type="paragraph" w:styleId="8">
    <w:name w:val="toc 8"/>
    <w:basedOn w:val="1"/>
    <w:next w:val="1"/>
    <w:unhideWhenUsed/>
    <w:uiPriority w:val="39"/>
    <w:pPr>
      <w:ind w:left="2940" w:leftChars="1400"/>
    </w:pPr>
  </w:style>
  <w:style w:type="paragraph" w:styleId="9">
    <w:name w:val="toc 1"/>
    <w:basedOn w:val="1"/>
    <w:next w:val="1"/>
    <w:unhideWhenUsed/>
    <w:uiPriority w:val="39"/>
  </w:style>
  <w:style w:type="paragraph" w:styleId="10">
    <w:name w:val="toc 4"/>
    <w:basedOn w:val="1"/>
    <w:next w:val="1"/>
    <w:unhideWhenUsed/>
    <w:uiPriority w:val="39"/>
    <w:pPr>
      <w:ind w:left="1260" w:leftChars="600"/>
    </w:pPr>
  </w:style>
  <w:style w:type="paragraph" w:styleId="11">
    <w:name w:val="toc 6"/>
    <w:basedOn w:val="1"/>
    <w:next w:val="1"/>
    <w:unhideWhenUsed/>
    <w:uiPriority w:val="39"/>
    <w:pPr>
      <w:ind w:left="2100" w:leftChars="1000"/>
    </w:pPr>
  </w:style>
  <w:style w:type="paragraph" w:styleId="12">
    <w:name w:val="toc 2"/>
    <w:basedOn w:val="1"/>
    <w:next w:val="1"/>
    <w:unhideWhenUsed/>
    <w:uiPriority w:val="39"/>
    <w:pPr>
      <w:ind w:left="420" w:leftChars="200"/>
    </w:pPr>
  </w:style>
  <w:style w:type="paragraph" w:styleId="13">
    <w:name w:val="toc 9"/>
    <w:basedOn w:val="1"/>
    <w:next w:val="1"/>
    <w:unhideWhenUsed/>
    <w:uiPriority w:val="39"/>
    <w:pPr>
      <w:ind w:left="3360" w:leftChars="1600"/>
    </w:pPr>
  </w:style>
  <w:style w:type="paragraph" w:customStyle="1" w:styleId="16">
    <w:name w:val="List Paragraph"/>
    <w:basedOn w:val="1"/>
    <w:qFormat/>
    <w:uiPriority w:val="34"/>
    <w:pPr>
      <w:ind w:firstLine="420" w:firstLineChars="200"/>
    </w:pPr>
  </w:style>
  <w:style w:type="character" w:customStyle="1" w:styleId="17">
    <w:name w:val="标题 1 Char"/>
    <w:basedOn w:val="14"/>
    <w:link w:val="2"/>
    <w:qFormat/>
    <w:uiPriority w:val="0"/>
    <w:rPr>
      <w:rFonts w:ascii="微软雅黑" w:hAnsi="微软雅黑" w:eastAsia="微软雅黑" w:cs="微软雅黑"/>
      <w:color w:val="717071"/>
      <w:sz w:val="32"/>
    </w:rPr>
  </w:style>
  <w:style w:type="character" w:customStyle="1" w:styleId="18">
    <w:name w:val="标题 2 Char"/>
    <w:basedOn w:val="14"/>
    <w:link w:val="3"/>
    <w:semiHidden/>
    <w:uiPriority w:val="9"/>
    <w:rPr>
      <w:rFonts w:asciiTheme="majorHAnsi" w:hAnsiTheme="majorHAnsi" w:eastAsiaTheme="majorEastAsia" w:cstheme="majorBidi"/>
      <w:b/>
      <w:bCs/>
      <w:color w:val="000000"/>
      <w:sz w:val="32"/>
      <w:szCs w:val="32"/>
    </w:rPr>
  </w:style>
  <w:style w:type="character" w:customStyle="1" w:styleId="19">
    <w:name w:val="标题 3 Char"/>
    <w:basedOn w:val="14"/>
    <w:link w:val="4"/>
    <w:semiHidden/>
    <w:qFormat/>
    <w:uiPriority w:val="9"/>
    <w:rPr>
      <w:rFonts w:ascii="Calibri" w:hAnsi="Calibri" w:eastAsia="Calibri" w:cs="Calibri"/>
      <w:b/>
      <w:bCs/>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3666</Words>
  <Characters>20901</Characters>
  <Lines>174</Lines>
  <Paragraphs>49</Paragraphs>
  <ScaleCrop>false</ScaleCrop>
  <LinksUpToDate>false</LinksUpToDate>
  <CharactersWithSpaces>24518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2016-04-20T02:00:00Z</dcterms:created>
  <dc:creator>王峰(教)</dc:creator>
  <cp:lastModifiedBy>Administrator</cp:lastModifiedBy>
  <dcterms:modified xsi:type="dcterms:W3CDTF">2016-04-21T03:17:21Z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